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671" w:rsidRPr="00C8066A" w:rsidRDefault="001B2671" w:rsidP="001B2671">
      <w:pPr>
        <w:spacing w:before="100" w:beforeAutospacing="1" w:after="202" w:line="240" w:lineRule="auto"/>
        <w:jc w:val="center"/>
        <w:rPr>
          <w:rFonts w:ascii="Times New Roman" w:eastAsia="Times New Roman" w:hAnsi="Times New Roman" w:cs="Times New Roman"/>
          <w:b/>
          <w:sz w:val="44"/>
          <w:szCs w:val="44"/>
          <w:lang w:val="en-US" w:eastAsia="ru-RU"/>
        </w:rPr>
      </w:pPr>
      <w:r w:rsidRPr="00C23AAB">
        <w:rPr>
          <w:rFonts w:ascii="Times New Roman" w:eastAsia="Times New Roman" w:hAnsi="Times New Roman" w:cs="Times New Roman"/>
          <w:b/>
          <w:sz w:val="44"/>
          <w:szCs w:val="44"/>
          <w:lang w:val="en-US" w:eastAsia="ru-RU"/>
        </w:rPr>
        <w:t xml:space="preserve">Permafrost </w:t>
      </w:r>
      <w:proofErr w:type="spellStart"/>
      <w:r w:rsidRPr="00C23AAB">
        <w:rPr>
          <w:rFonts w:ascii="Times New Roman" w:eastAsia="Times New Roman" w:hAnsi="Times New Roman" w:cs="Times New Roman"/>
          <w:b/>
          <w:sz w:val="44"/>
          <w:szCs w:val="44"/>
          <w:lang w:val="en-US" w:eastAsia="ru-RU"/>
        </w:rPr>
        <w:t>researchs</w:t>
      </w:r>
      <w:proofErr w:type="spellEnd"/>
      <w:r w:rsidRPr="00C23AAB">
        <w:rPr>
          <w:rFonts w:ascii="Times New Roman" w:eastAsia="Times New Roman" w:hAnsi="Times New Roman" w:cs="Times New Roman"/>
          <w:b/>
          <w:sz w:val="44"/>
          <w:szCs w:val="44"/>
          <w:lang w:val="en-US" w:eastAsia="ru-RU"/>
        </w:rPr>
        <w:t xml:space="preserve"> of Russia 202</w:t>
      </w:r>
      <w:r w:rsidR="004121D0">
        <w:rPr>
          <w:rFonts w:ascii="Times New Roman" w:eastAsia="Times New Roman" w:hAnsi="Times New Roman" w:cs="Times New Roman"/>
          <w:b/>
          <w:sz w:val="44"/>
          <w:szCs w:val="44"/>
          <w:lang w:val="en-US" w:eastAsia="ru-RU"/>
        </w:rPr>
        <w:t>2</w:t>
      </w:r>
    </w:p>
    <w:p w:rsidR="001B2671" w:rsidRPr="00C23AAB" w:rsidRDefault="001B2671" w:rsidP="00B06D9E">
      <w:pPr>
        <w:spacing w:line="240" w:lineRule="atLeast"/>
        <w:jc w:val="center"/>
        <w:rPr>
          <w:rFonts w:ascii="Times New Roman" w:eastAsia="Calibri" w:hAnsi="Times New Roman" w:cs="Times New Roman"/>
          <w:i/>
          <w:sz w:val="28"/>
          <w:szCs w:val="28"/>
          <w:lang w:val="en-US"/>
        </w:rPr>
      </w:pPr>
      <w:r w:rsidRPr="00C23AAB">
        <w:rPr>
          <w:rFonts w:ascii="Times New Roman" w:eastAsia="Calibri" w:hAnsi="Times New Roman" w:cs="Times New Roman"/>
          <w:b/>
          <w:i/>
          <w:sz w:val="28"/>
          <w:szCs w:val="28"/>
          <w:lang w:val="en-US"/>
        </w:rPr>
        <w:t>The main results</w:t>
      </w:r>
    </w:p>
    <w:p w:rsidR="00996C00" w:rsidRPr="00996C00" w:rsidRDefault="00996C00" w:rsidP="00B06D9E">
      <w:pPr>
        <w:spacing w:after="60" w:line="240" w:lineRule="atLeast"/>
        <w:ind w:left="357"/>
        <w:jc w:val="both"/>
        <w:rPr>
          <w:rFonts w:ascii="Times New Roman" w:hAnsi="Times New Roman" w:cs="Times New Roman"/>
          <w:sz w:val="24"/>
          <w:szCs w:val="24"/>
          <w:lang w:val="en-US"/>
        </w:rPr>
      </w:pPr>
      <w:r w:rsidRPr="00996C00">
        <w:rPr>
          <w:rFonts w:ascii="Times New Roman" w:hAnsi="Times New Roman" w:cs="Times New Roman"/>
          <w:sz w:val="24"/>
          <w:szCs w:val="24"/>
          <w:lang w:val="en-US"/>
        </w:rPr>
        <w:t xml:space="preserve">The past year </w:t>
      </w:r>
      <w:proofErr w:type="gramStart"/>
      <w:r w:rsidRPr="00996C00">
        <w:rPr>
          <w:rFonts w:ascii="Times New Roman" w:hAnsi="Times New Roman" w:cs="Times New Roman"/>
          <w:sz w:val="24"/>
          <w:szCs w:val="24"/>
          <w:lang w:val="en-US"/>
        </w:rPr>
        <w:t>was marked</w:t>
      </w:r>
      <w:proofErr w:type="gramEnd"/>
      <w:r w:rsidRPr="00996C00">
        <w:rPr>
          <w:rFonts w:ascii="Times New Roman" w:hAnsi="Times New Roman" w:cs="Times New Roman"/>
          <w:sz w:val="24"/>
          <w:szCs w:val="24"/>
          <w:lang w:val="en-US"/>
        </w:rPr>
        <w:t xml:space="preserve"> by the Sixth Geocryological Conference of Russia that was titled as "Monitoring in the permafrost zone". The Conference </w:t>
      </w:r>
      <w:proofErr w:type="gramStart"/>
      <w:r w:rsidRPr="00996C00">
        <w:rPr>
          <w:rFonts w:ascii="Times New Roman" w:hAnsi="Times New Roman" w:cs="Times New Roman"/>
          <w:sz w:val="24"/>
          <w:szCs w:val="24"/>
          <w:lang w:val="en-US"/>
        </w:rPr>
        <w:t>was held</w:t>
      </w:r>
      <w:proofErr w:type="gramEnd"/>
      <w:r w:rsidRPr="00996C00">
        <w:rPr>
          <w:rFonts w:ascii="Times New Roman" w:hAnsi="Times New Roman" w:cs="Times New Roman"/>
          <w:sz w:val="24"/>
          <w:szCs w:val="24"/>
          <w:lang w:val="en-US"/>
        </w:rPr>
        <w:t xml:space="preserve"> at Moscow State University from 14 to 17 June 2022. The 191 reports </w:t>
      </w:r>
      <w:proofErr w:type="gramStart"/>
      <w:r w:rsidRPr="00996C00">
        <w:rPr>
          <w:rFonts w:ascii="Times New Roman" w:hAnsi="Times New Roman" w:cs="Times New Roman"/>
          <w:sz w:val="24"/>
          <w:szCs w:val="24"/>
          <w:lang w:val="en-US"/>
        </w:rPr>
        <w:t>were heard</w:t>
      </w:r>
      <w:proofErr w:type="gramEnd"/>
      <w:r w:rsidRPr="00996C00">
        <w:rPr>
          <w:rFonts w:ascii="Times New Roman" w:hAnsi="Times New Roman" w:cs="Times New Roman"/>
          <w:sz w:val="24"/>
          <w:szCs w:val="24"/>
          <w:lang w:val="en-US"/>
        </w:rPr>
        <w:t xml:space="preserve"> at 13 sections. The main topics of the conference were:</w:t>
      </w:r>
    </w:p>
    <w:p w:rsidR="00996C00" w:rsidRPr="00996C00" w:rsidRDefault="00996C00" w:rsidP="00B06D9E">
      <w:pPr>
        <w:pStyle w:val="a5"/>
        <w:numPr>
          <w:ilvl w:val="0"/>
          <w:numId w:val="4"/>
        </w:numPr>
        <w:spacing w:line="240" w:lineRule="atLeast"/>
        <w:jc w:val="both"/>
        <w:rPr>
          <w:lang w:val="en-US"/>
        </w:rPr>
      </w:pPr>
      <w:r w:rsidRPr="00996C00">
        <w:rPr>
          <w:lang w:val="en-US"/>
        </w:rPr>
        <w:t>Gases and gas-hydrates in permafrost;</w:t>
      </w:r>
    </w:p>
    <w:p w:rsidR="00996C00" w:rsidRPr="00996C00" w:rsidRDefault="00996C00" w:rsidP="00B06D9E">
      <w:pPr>
        <w:pStyle w:val="a5"/>
        <w:numPr>
          <w:ilvl w:val="0"/>
          <w:numId w:val="4"/>
        </w:numPr>
        <w:spacing w:line="240" w:lineRule="atLeast"/>
        <w:jc w:val="both"/>
      </w:pPr>
      <w:r w:rsidRPr="00996C00">
        <w:t xml:space="preserve">Geocryological </w:t>
      </w:r>
      <w:proofErr w:type="spellStart"/>
      <w:r w:rsidRPr="00996C00">
        <w:t>survey</w:t>
      </w:r>
      <w:proofErr w:type="spellEnd"/>
      <w:r w:rsidRPr="00996C00">
        <w:t xml:space="preserve"> </w:t>
      </w:r>
      <w:proofErr w:type="spellStart"/>
      <w:r w:rsidRPr="00996C00">
        <w:t>and</w:t>
      </w:r>
      <w:proofErr w:type="spellEnd"/>
      <w:r w:rsidRPr="00996C00">
        <w:t xml:space="preserve"> </w:t>
      </w:r>
      <w:proofErr w:type="spellStart"/>
      <w:r w:rsidRPr="00996C00">
        <w:t>mapping</w:t>
      </w:r>
      <w:proofErr w:type="spellEnd"/>
      <w:r w:rsidRPr="00996C00">
        <w:t>;</w:t>
      </w:r>
    </w:p>
    <w:p w:rsidR="00996C00" w:rsidRPr="00996C00" w:rsidRDefault="00996C00" w:rsidP="00B06D9E">
      <w:pPr>
        <w:pStyle w:val="a5"/>
        <w:numPr>
          <w:ilvl w:val="0"/>
          <w:numId w:val="4"/>
        </w:numPr>
        <w:spacing w:line="240" w:lineRule="atLeast"/>
        <w:jc w:val="both"/>
      </w:pPr>
      <w:r w:rsidRPr="00996C00">
        <w:t xml:space="preserve">Geocryological </w:t>
      </w:r>
      <w:proofErr w:type="spellStart"/>
      <w:r w:rsidRPr="00996C00">
        <w:t>monitoring</w:t>
      </w:r>
      <w:proofErr w:type="spellEnd"/>
      <w:r w:rsidRPr="00996C00">
        <w:t>;</w:t>
      </w:r>
    </w:p>
    <w:p w:rsidR="00996C00" w:rsidRPr="00996C00" w:rsidRDefault="00996C00" w:rsidP="00B06D9E">
      <w:pPr>
        <w:pStyle w:val="a5"/>
        <w:numPr>
          <w:ilvl w:val="0"/>
          <w:numId w:val="4"/>
        </w:numPr>
        <w:spacing w:line="240" w:lineRule="atLeast"/>
        <w:jc w:val="both"/>
      </w:pPr>
      <w:proofErr w:type="spellStart"/>
      <w:r w:rsidRPr="00996C00">
        <w:t>Geophysical</w:t>
      </w:r>
      <w:proofErr w:type="spellEnd"/>
      <w:r w:rsidRPr="00996C00">
        <w:t xml:space="preserve"> </w:t>
      </w:r>
      <w:proofErr w:type="spellStart"/>
      <w:r w:rsidRPr="00996C00">
        <w:t>research</w:t>
      </w:r>
      <w:proofErr w:type="spellEnd"/>
      <w:r w:rsidRPr="00996C00">
        <w:t xml:space="preserve"> </w:t>
      </w:r>
      <w:proofErr w:type="spellStart"/>
      <w:r w:rsidRPr="00996C00">
        <w:t>in</w:t>
      </w:r>
      <w:proofErr w:type="spellEnd"/>
      <w:r w:rsidRPr="00996C00">
        <w:t xml:space="preserve"> </w:t>
      </w:r>
      <w:proofErr w:type="spellStart"/>
      <w:r w:rsidRPr="00996C00">
        <w:t>permafrost</w:t>
      </w:r>
      <w:proofErr w:type="spellEnd"/>
      <w:r w:rsidRPr="00996C00">
        <w:t>;</w:t>
      </w:r>
    </w:p>
    <w:p w:rsidR="00996C00" w:rsidRPr="00996C00" w:rsidRDefault="00996C00" w:rsidP="00B06D9E">
      <w:pPr>
        <w:pStyle w:val="a5"/>
        <w:numPr>
          <w:ilvl w:val="0"/>
          <w:numId w:val="4"/>
        </w:numPr>
        <w:spacing w:line="240" w:lineRule="atLeast"/>
        <w:jc w:val="both"/>
      </w:pPr>
      <w:r w:rsidRPr="00996C00">
        <w:rPr>
          <w:lang w:val="en-US"/>
        </w:rPr>
        <w:t>G</w:t>
      </w:r>
      <w:proofErr w:type="spellStart"/>
      <w:r w:rsidRPr="00996C00">
        <w:t>eocryological</w:t>
      </w:r>
      <w:proofErr w:type="spellEnd"/>
      <w:r w:rsidRPr="00996C00">
        <w:t xml:space="preserve"> </w:t>
      </w:r>
      <w:proofErr w:type="spellStart"/>
      <w:r w:rsidRPr="00996C00">
        <w:t>dynamics</w:t>
      </w:r>
      <w:proofErr w:type="spellEnd"/>
      <w:r w:rsidRPr="00996C00">
        <w:t>;</w:t>
      </w:r>
    </w:p>
    <w:p w:rsidR="00996C00" w:rsidRPr="00996C00" w:rsidRDefault="00996C00" w:rsidP="00B06D9E">
      <w:pPr>
        <w:pStyle w:val="a5"/>
        <w:numPr>
          <w:ilvl w:val="0"/>
          <w:numId w:val="4"/>
        </w:numPr>
        <w:spacing w:line="240" w:lineRule="atLeast"/>
        <w:jc w:val="both"/>
        <w:rPr>
          <w:lang w:val="en-US"/>
        </w:rPr>
      </w:pPr>
      <w:r w:rsidRPr="00996C00">
        <w:rPr>
          <w:lang w:val="en-US"/>
        </w:rPr>
        <w:t>Climate change and permafrost reaction;</w:t>
      </w:r>
    </w:p>
    <w:p w:rsidR="00996C00" w:rsidRPr="00996C00" w:rsidRDefault="00996C00" w:rsidP="00B06D9E">
      <w:pPr>
        <w:pStyle w:val="a5"/>
        <w:numPr>
          <w:ilvl w:val="0"/>
          <w:numId w:val="4"/>
        </w:numPr>
        <w:spacing w:line="240" w:lineRule="atLeast"/>
        <w:jc w:val="both"/>
        <w:rPr>
          <w:lang w:val="en-US"/>
        </w:rPr>
      </w:pPr>
      <w:r w:rsidRPr="00996C00">
        <w:rPr>
          <w:lang w:val="en-US"/>
        </w:rPr>
        <w:t>Engineering geocryology and engineering surveys in the permafrost zone;</w:t>
      </w:r>
    </w:p>
    <w:p w:rsidR="00996C00" w:rsidRPr="00996C00" w:rsidRDefault="00996C00" w:rsidP="00B06D9E">
      <w:pPr>
        <w:pStyle w:val="a5"/>
        <w:numPr>
          <w:ilvl w:val="0"/>
          <w:numId w:val="4"/>
        </w:numPr>
        <w:spacing w:line="240" w:lineRule="atLeast"/>
        <w:jc w:val="both"/>
        <w:rPr>
          <w:lang w:val="en-US"/>
        </w:rPr>
      </w:pPr>
      <w:r w:rsidRPr="00996C00">
        <w:rPr>
          <w:lang w:val="en-US"/>
        </w:rPr>
        <w:t>History, methodology and education in geocryology;</w:t>
      </w:r>
    </w:p>
    <w:p w:rsidR="00996C00" w:rsidRPr="00996C00" w:rsidRDefault="00996C00" w:rsidP="00B06D9E">
      <w:pPr>
        <w:pStyle w:val="a5"/>
        <w:numPr>
          <w:ilvl w:val="0"/>
          <w:numId w:val="4"/>
        </w:numPr>
        <w:spacing w:line="240" w:lineRule="atLeast"/>
        <w:jc w:val="both"/>
      </w:pPr>
      <w:proofErr w:type="spellStart"/>
      <w:r w:rsidRPr="00996C00">
        <w:t>Lithogenetic</w:t>
      </w:r>
      <w:proofErr w:type="spellEnd"/>
      <w:r w:rsidRPr="00996C00">
        <w:t xml:space="preserve"> geocryology;</w:t>
      </w:r>
    </w:p>
    <w:p w:rsidR="00996C00" w:rsidRPr="00996C00" w:rsidRDefault="00996C00" w:rsidP="00B06D9E">
      <w:pPr>
        <w:pStyle w:val="a5"/>
        <w:numPr>
          <w:ilvl w:val="0"/>
          <w:numId w:val="4"/>
        </w:numPr>
        <w:spacing w:line="240" w:lineRule="atLeast"/>
        <w:jc w:val="both"/>
        <w:rPr>
          <w:lang w:val="en-US"/>
        </w:rPr>
      </w:pPr>
      <w:r w:rsidRPr="00996C00">
        <w:rPr>
          <w:lang w:val="en-US"/>
        </w:rPr>
        <w:t xml:space="preserve">Foundations and </w:t>
      </w:r>
      <w:proofErr w:type="spellStart"/>
      <w:r w:rsidRPr="00996C00">
        <w:rPr>
          <w:lang w:val="en-US"/>
        </w:rPr>
        <w:t>and</w:t>
      </w:r>
      <w:proofErr w:type="spellEnd"/>
      <w:r w:rsidRPr="00996C00">
        <w:rPr>
          <w:lang w:val="en-US"/>
        </w:rPr>
        <w:t xml:space="preserve"> engineering structures in the context of climate change;</w:t>
      </w:r>
    </w:p>
    <w:p w:rsidR="00996C00" w:rsidRPr="00996C00" w:rsidRDefault="00996C00" w:rsidP="00B06D9E">
      <w:pPr>
        <w:pStyle w:val="a5"/>
        <w:numPr>
          <w:ilvl w:val="0"/>
          <w:numId w:val="4"/>
        </w:numPr>
        <w:spacing w:line="240" w:lineRule="atLeast"/>
        <w:jc w:val="both"/>
        <w:rPr>
          <w:lang w:val="en-US"/>
        </w:rPr>
      </w:pPr>
      <w:r w:rsidRPr="00996C00">
        <w:rPr>
          <w:lang w:val="en-US"/>
        </w:rPr>
        <w:t>Physical chemistry, thermal physics and mechanics of frozen soils;</w:t>
      </w:r>
    </w:p>
    <w:p w:rsidR="00996C00" w:rsidRPr="00996C00" w:rsidRDefault="00996C00" w:rsidP="00B06D9E">
      <w:pPr>
        <w:pStyle w:val="a5"/>
        <w:numPr>
          <w:ilvl w:val="0"/>
          <w:numId w:val="4"/>
        </w:numPr>
        <w:spacing w:line="240" w:lineRule="atLeast"/>
        <w:jc w:val="both"/>
      </w:pPr>
      <w:proofErr w:type="spellStart"/>
      <w:r w:rsidRPr="00996C00">
        <w:t>Regional</w:t>
      </w:r>
      <w:proofErr w:type="spellEnd"/>
      <w:r w:rsidRPr="00996C00">
        <w:t xml:space="preserve"> </w:t>
      </w:r>
      <w:proofErr w:type="spellStart"/>
      <w:r w:rsidRPr="00996C00">
        <w:t>and</w:t>
      </w:r>
      <w:proofErr w:type="spellEnd"/>
      <w:r w:rsidRPr="00996C00">
        <w:t xml:space="preserve"> </w:t>
      </w:r>
      <w:proofErr w:type="spellStart"/>
      <w:r w:rsidRPr="00996C00">
        <w:t>historical</w:t>
      </w:r>
      <w:proofErr w:type="spellEnd"/>
      <w:r w:rsidRPr="00996C00">
        <w:t xml:space="preserve"> geocryology;</w:t>
      </w:r>
    </w:p>
    <w:p w:rsidR="00996C00" w:rsidRDefault="00996C00" w:rsidP="00B06D9E">
      <w:pPr>
        <w:pStyle w:val="a5"/>
        <w:numPr>
          <w:ilvl w:val="0"/>
          <w:numId w:val="4"/>
        </w:numPr>
        <w:spacing w:line="240" w:lineRule="atLeast"/>
        <w:jc w:val="both"/>
        <w:rPr>
          <w:lang w:val="en-US"/>
        </w:rPr>
      </w:pPr>
      <w:r w:rsidRPr="001634EA">
        <w:rPr>
          <w:lang w:val="en-US"/>
        </w:rPr>
        <w:t>Ecological and biological problems of permafrost.</w:t>
      </w:r>
    </w:p>
    <w:p w:rsidR="003B5F80" w:rsidRPr="00C23AAB" w:rsidRDefault="003B5F80" w:rsidP="00996C00">
      <w:pPr>
        <w:spacing w:after="0"/>
        <w:rPr>
          <w:rFonts w:ascii="Times New Roman" w:hAnsi="Times New Roman" w:cs="Times New Roman"/>
          <w:lang w:val="en-US"/>
        </w:rPr>
      </w:pPr>
    </w:p>
    <w:p w:rsidR="00F20DE1" w:rsidRPr="00C23AAB" w:rsidRDefault="00F20DE1" w:rsidP="00C23AAB">
      <w:pPr>
        <w:spacing w:after="0"/>
        <w:jc w:val="center"/>
        <w:rPr>
          <w:rFonts w:ascii="Times New Roman" w:hAnsi="Times New Roman" w:cs="Times New Roman"/>
          <w:color w:val="000000"/>
          <w:lang w:val="en-US"/>
        </w:rPr>
      </w:pPr>
      <w:r w:rsidRPr="00C23AAB">
        <w:rPr>
          <w:rFonts w:ascii="Times New Roman" w:hAnsi="Times New Roman" w:cs="Times New Roman"/>
          <w:color w:val="000000"/>
          <w:lang w:val="en-US"/>
        </w:rPr>
        <w:t>*****</w:t>
      </w:r>
    </w:p>
    <w:p w:rsidR="0084263C" w:rsidRPr="00C8066A" w:rsidRDefault="00F20DE1" w:rsidP="00C23AAB">
      <w:pPr>
        <w:spacing w:after="0"/>
        <w:jc w:val="center"/>
        <w:rPr>
          <w:rFonts w:ascii="Times New Roman" w:hAnsi="Times New Roman" w:cs="Times New Roman"/>
          <w:b/>
          <w:sz w:val="24"/>
          <w:szCs w:val="24"/>
          <w:lang w:val="en-US"/>
        </w:rPr>
      </w:pPr>
      <w:proofErr w:type="spellStart"/>
      <w:r w:rsidRPr="00C23AAB">
        <w:rPr>
          <w:rFonts w:ascii="Times New Roman" w:hAnsi="Times New Roman" w:cs="Times New Roman"/>
          <w:b/>
          <w:bCs/>
          <w:sz w:val="24"/>
          <w:szCs w:val="24"/>
          <w:lang w:val="en-US"/>
        </w:rPr>
        <w:t>Melnikov</w:t>
      </w:r>
      <w:proofErr w:type="spellEnd"/>
      <w:r w:rsidRPr="00C23AAB">
        <w:rPr>
          <w:rFonts w:ascii="Times New Roman" w:hAnsi="Times New Roman" w:cs="Times New Roman"/>
          <w:b/>
          <w:bCs/>
          <w:sz w:val="24"/>
          <w:szCs w:val="24"/>
          <w:lang w:val="en-US"/>
        </w:rPr>
        <w:t xml:space="preserve"> Permafrost Institute,</w:t>
      </w:r>
      <w:r w:rsidRPr="00C23AAB">
        <w:rPr>
          <w:rFonts w:ascii="Times New Roman" w:hAnsi="Times New Roman" w:cs="Times New Roman"/>
          <w:b/>
          <w:sz w:val="24"/>
          <w:szCs w:val="24"/>
          <w:lang w:val="en-US"/>
        </w:rPr>
        <w:t xml:space="preserve"> Siberian Branch, Russian Academy of Science</w:t>
      </w:r>
    </w:p>
    <w:p w:rsidR="00F20DE1" w:rsidRPr="00C23AAB" w:rsidRDefault="00F20DE1" w:rsidP="00C23AAB">
      <w:pPr>
        <w:spacing w:after="0"/>
        <w:jc w:val="center"/>
        <w:rPr>
          <w:rFonts w:ascii="Times New Roman" w:hAnsi="Times New Roman" w:cs="Times New Roman"/>
          <w:sz w:val="24"/>
          <w:szCs w:val="24"/>
          <w:lang w:val="en-US"/>
        </w:rPr>
      </w:pPr>
      <w:r w:rsidRPr="00C23AAB">
        <w:rPr>
          <w:rStyle w:val="s1"/>
          <w:rFonts w:ascii="Times New Roman" w:hAnsi="Times New Roman" w:cs="Times New Roman"/>
          <w:b/>
          <w:sz w:val="24"/>
          <w:szCs w:val="24"/>
          <w:lang w:val="en-US"/>
        </w:rPr>
        <w:t>(MPI SB RAS</w:t>
      </w:r>
      <w:r w:rsidRPr="00C23AAB">
        <w:rPr>
          <w:rFonts w:ascii="Times New Roman" w:hAnsi="Times New Roman" w:cs="Times New Roman"/>
          <w:b/>
          <w:bCs/>
          <w:sz w:val="24"/>
          <w:szCs w:val="24"/>
          <w:lang w:val="en-US"/>
        </w:rPr>
        <w:t xml:space="preserve">, Yakutsk) </w:t>
      </w:r>
      <w:hyperlink r:id="rId5" w:history="1">
        <w:r w:rsidRPr="00C23AAB">
          <w:rPr>
            <w:rStyle w:val="a3"/>
            <w:rFonts w:ascii="Times New Roman" w:hAnsi="Times New Roman" w:cs="Times New Roman"/>
            <w:b/>
            <w:sz w:val="24"/>
            <w:szCs w:val="24"/>
            <w:lang w:val="en-US"/>
          </w:rPr>
          <w:t>http://mpi.ysn.ru</w:t>
        </w:r>
      </w:hyperlink>
    </w:p>
    <w:p w:rsidR="00F20DE1" w:rsidRPr="00DD2002" w:rsidRDefault="00F20DE1" w:rsidP="00C23AAB">
      <w:pPr>
        <w:spacing w:after="0"/>
        <w:jc w:val="center"/>
        <w:rPr>
          <w:rFonts w:ascii="Times New Roman" w:hAnsi="Times New Roman" w:cs="Times New Roman"/>
          <w:b/>
          <w:sz w:val="24"/>
          <w:szCs w:val="24"/>
          <w:lang w:val="en-US"/>
        </w:rPr>
      </w:pPr>
      <w:r w:rsidRPr="00DD2002">
        <w:rPr>
          <w:rFonts w:ascii="Times New Roman" w:hAnsi="Times New Roman" w:cs="Times New Roman"/>
          <w:b/>
          <w:sz w:val="24"/>
          <w:szCs w:val="24"/>
          <w:lang w:val="en-US"/>
        </w:rPr>
        <w:t>Selected Research Results</w:t>
      </w:r>
      <w:r w:rsidR="00756031" w:rsidRPr="00DD2002">
        <w:rPr>
          <w:rFonts w:ascii="Times New Roman" w:hAnsi="Times New Roman" w:cs="Times New Roman"/>
          <w:b/>
          <w:sz w:val="24"/>
          <w:szCs w:val="24"/>
          <w:lang w:val="en-US"/>
        </w:rPr>
        <w:t xml:space="preserve"> 2022</w:t>
      </w:r>
    </w:p>
    <w:p w:rsidR="005878CA" w:rsidRPr="006D3142" w:rsidRDefault="005878CA" w:rsidP="005878CA">
      <w:pPr>
        <w:spacing w:after="60" w:line="240" w:lineRule="atLeast"/>
        <w:jc w:val="both"/>
        <w:rPr>
          <w:rFonts w:ascii="Times New Roman" w:hAnsi="Times New Roman" w:cs="Times New Roman"/>
          <w:b/>
          <w:lang w:val="en-GB"/>
        </w:rPr>
      </w:pPr>
      <w:r w:rsidRPr="006D3142">
        <w:rPr>
          <w:rFonts w:ascii="Times New Roman" w:hAnsi="Times New Roman" w:cs="Times New Roman"/>
          <w:b/>
          <w:lang w:val="en-GB"/>
        </w:rPr>
        <w:t>A new thermal control method and device for pavements and subgrades on permafrost</w:t>
      </w:r>
    </w:p>
    <w:p w:rsidR="005878CA" w:rsidRPr="006D3142" w:rsidRDefault="005878CA" w:rsidP="005878CA">
      <w:pPr>
        <w:spacing w:line="240" w:lineRule="atLeast"/>
        <w:jc w:val="both"/>
        <w:rPr>
          <w:rFonts w:ascii="Times New Roman" w:hAnsi="Times New Roman" w:cs="Times New Roman"/>
          <w:lang w:val="en-GB"/>
        </w:rPr>
      </w:pPr>
      <w:r w:rsidRPr="006D3142">
        <w:rPr>
          <w:rFonts w:ascii="Times New Roman" w:hAnsi="Times New Roman" w:cs="Times New Roman"/>
          <w:lang w:val="en-GB"/>
        </w:rPr>
        <w:t xml:space="preserve">A new method for active thermal protection of engineering structures on permafrost </w:t>
      </w:r>
      <w:proofErr w:type="gramStart"/>
      <w:r w:rsidRPr="006D3142">
        <w:rPr>
          <w:rFonts w:ascii="Times New Roman" w:hAnsi="Times New Roman" w:cs="Times New Roman"/>
          <w:lang w:val="en-GB"/>
        </w:rPr>
        <w:t>has been theoretically demonstrated</w:t>
      </w:r>
      <w:proofErr w:type="gramEnd"/>
      <w:r w:rsidRPr="006D3142">
        <w:rPr>
          <w:rFonts w:ascii="Times New Roman" w:hAnsi="Times New Roman" w:cs="Times New Roman"/>
          <w:lang w:val="en-GB"/>
        </w:rPr>
        <w:t xml:space="preserve"> and a device has been developed utilizing the method (Heat Protection Element, Russian Federation Patent for Utility Model No. 212670 publ. 02.08.2022, Bull. No. 22). This device is innovative in that it can change its heat transfer resistance (increase at temperatures above 0°C and decrease at temperatures below 0°C) depending on ambient air temperature (Fig. 1). This allows effective cooling of the active layer in winter and reduction of thaw penetration in summer.</w:t>
      </w:r>
    </w:p>
    <w:p w:rsidR="005878CA" w:rsidRPr="006D3142" w:rsidRDefault="005878CA" w:rsidP="005878CA">
      <w:pPr>
        <w:spacing w:line="240" w:lineRule="atLeast"/>
        <w:jc w:val="center"/>
        <w:rPr>
          <w:rFonts w:ascii="Times New Roman" w:hAnsi="Times New Roman" w:cs="Times New Roman"/>
          <w:b/>
          <w:lang w:val="en-GB"/>
        </w:rPr>
      </w:pPr>
      <w:r w:rsidRPr="006D3142">
        <w:rPr>
          <w:rFonts w:ascii="Times New Roman" w:hAnsi="Times New Roman" w:cs="Times New Roman"/>
          <w:b/>
          <w:noProof/>
          <w:lang w:eastAsia="ru-RU"/>
        </w:rPr>
        <w:drawing>
          <wp:anchor distT="0" distB="0" distL="114300" distR="114300" simplePos="0" relativeHeight="251667456" behindDoc="0" locked="0" layoutInCell="1" allowOverlap="1" wp14:anchorId="63B76778" wp14:editId="0E09442F">
            <wp:simplePos x="0" y="0"/>
            <wp:positionH relativeFrom="column">
              <wp:posOffset>723265</wp:posOffset>
            </wp:positionH>
            <wp:positionV relativeFrom="paragraph">
              <wp:posOffset>2540</wp:posOffset>
            </wp:positionV>
            <wp:extent cx="4486910" cy="2487295"/>
            <wp:effectExtent l="0" t="0" r="8890" b="825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910" cy="2487295"/>
                    </a:xfrm>
                    <a:prstGeom prst="rect">
                      <a:avLst/>
                    </a:prstGeom>
                    <a:noFill/>
                  </pic:spPr>
                </pic:pic>
              </a:graphicData>
            </a:graphic>
          </wp:anchor>
        </w:drawing>
      </w:r>
    </w:p>
    <w:p w:rsidR="005878CA" w:rsidRPr="006D3142" w:rsidRDefault="005878CA" w:rsidP="005878CA">
      <w:pPr>
        <w:spacing w:line="240" w:lineRule="atLeast"/>
        <w:rPr>
          <w:rFonts w:ascii="Times New Roman" w:hAnsi="Times New Roman" w:cs="Times New Roman"/>
          <w:i/>
          <w:sz w:val="20"/>
          <w:szCs w:val="20"/>
          <w:lang w:val="en-GB"/>
        </w:rPr>
      </w:pPr>
      <w:r w:rsidRPr="006D3142">
        <w:rPr>
          <w:rFonts w:ascii="Times New Roman" w:hAnsi="Times New Roman" w:cs="Times New Roman"/>
          <w:i/>
          <w:sz w:val="20"/>
          <w:szCs w:val="20"/>
          <w:lang w:val="en-GB"/>
        </w:rPr>
        <w:t>Fig. 1. Degree of increase (decrease), β, of heat transfer resistance of the heat protection element in winter.</w:t>
      </w:r>
    </w:p>
    <w:p w:rsidR="005878CA" w:rsidRPr="006D3142" w:rsidRDefault="005878CA" w:rsidP="005878CA">
      <w:pPr>
        <w:spacing w:after="0" w:line="240" w:lineRule="atLeast"/>
        <w:jc w:val="both"/>
        <w:rPr>
          <w:rFonts w:ascii="Times New Roman" w:hAnsi="Times New Roman" w:cs="Times New Roman"/>
          <w:u w:val="single"/>
          <w:lang w:val="en-GB"/>
        </w:rPr>
      </w:pPr>
      <w:r w:rsidRPr="006D3142">
        <w:rPr>
          <w:rFonts w:ascii="Times New Roman" w:hAnsi="Times New Roman" w:cs="Times New Roman"/>
          <w:u w:val="single"/>
          <w:lang w:val="en-GB"/>
        </w:rPr>
        <w:lastRenderedPageBreak/>
        <w:t>Related publications:</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1. </w:t>
      </w:r>
      <w:proofErr w:type="spellStart"/>
      <w:r w:rsidRPr="006D3142">
        <w:rPr>
          <w:rFonts w:ascii="Times New Roman" w:hAnsi="Times New Roman" w:cs="Times New Roman"/>
          <w:lang w:val="en-GB"/>
        </w:rPr>
        <w:t>Galkin</w:t>
      </w:r>
      <w:proofErr w:type="spellEnd"/>
      <w:r w:rsidRPr="006D3142">
        <w:rPr>
          <w:rFonts w:ascii="Times New Roman" w:hAnsi="Times New Roman" w:cs="Times New Roman"/>
          <w:lang w:val="en-GB"/>
        </w:rPr>
        <w:t xml:space="preserve"> A.F., </w:t>
      </w:r>
      <w:proofErr w:type="spellStart"/>
      <w:r w:rsidRPr="006D3142">
        <w:rPr>
          <w:rFonts w:ascii="Times New Roman" w:hAnsi="Times New Roman" w:cs="Times New Roman"/>
          <w:lang w:val="en-GB"/>
        </w:rPr>
        <w:t>Zheleznyak</w:t>
      </w:r>
      <w:proofErr w:type="spellEnd"/>
      <w:r w:rsidRPr="006D3142">
        <w:rPr>
          <w:rFonts w:ascii="Times New Roman" w:hAnsi="Times New Roman" w:cs="Times New Roman"/>
          <w:lang w:val="en-GB"/>
        </w:rPr>
        <w:t xml:space="preserve"> M.N., </w:t>
      </w:r>
      <w:proofErr w:type="spellStart"/>
      <w:r w:rsidRPr="006D3142">
        <w:rPr>
          <w:rFonts w:ascii="Times New Roman" w:hAnsi="Times New Roman" w:cs="Times New Roman"/>
          <w:lang w:val="en-GB"/>
        </w:rPr>
        <w:t>Zhirkov</w:t>
      </w:r>
      <w:proofErr w:type="spellEnd"/>
      <w:r w:rsidRPr="006D3142">
        <w:rPr>
          <w:rFonts w:ascii="Times New Roman" w:hAnsi="Times New Roman" w:cs="Times New Roman"/>
          <w:lang w:val="en-GB"/>
        </w:rPr>
        <w:t xml:space="preserve"> A.F. (2022). Selection of thermal insulation material for the structural layer of road clothing. Advances in Current Natural Sciences, 8: 108-113. </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2. </w:t>
      </w:r>
      <w:proofErr w:type="spellStart"/>
      <w:r w:rsidRPr="006D3142">
        <w:rPr>
          <w:rFonts w:ascii="Times New Roman" w:hAnsi="Times New Roman" w:cs="Times New Roman"/>
          <w:lang w:val="en-GB"/>
        </w:rPr>
        <w:t>Galkin</w:t>
      </w:r>
      <w:proofErr w:type="spellEnd"/>
      <w:r w:rsidRPr="006D3142">
        <w:rPr>
          <w:rFonts w:ascii="Times New Roman" w:hAnsi="Times New Roman" w:cs="Times New Roman"/>
          <w:lang w:val="en-GB"/>
        </w:rPr>
        <w:t xml:space="preserve"> A.F. (2022). Equivalent thermal resistance of road pavements. </w:t>
      </w:r>
      <w:proofErr w:type="spellStart"/>
      <w:r w:rsidRPr="006D3142">
        <w:rPr>
          <w:rFonts w:ascii="Times New Roman" w:hAnsi="Times New Roman" w:cs="Times New Roman"/>
          <w:lang w:val="en-GB"/>
        </w:rPr>
        <w:t>Arktika</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i</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Antarktika</w:t>
      </w:r>
      <w:proofErr w:type="spellEnd"/>
      <w:r w:rsidRPr="006D3142">
        <w:rPr>
          <w:rFonts w:ascii="Times New Roman" w:hAnsi="Times New Roman" w:cs="Times New Roman"/>
          <w:lang w:val="en-GB"/>
        </w:rPr>
        <w:t>, 3: 129-138.</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3. </w:t>
      </w:r>
      <w:proofErr w:type="spellStart"/>
      <w:r w:rsidRPr="006D3142">
        <w:rPr>
          <w:rFonts w:ascii="Times New Roman" w:hAnsi="Times New Roman" w:cs="Times New Roman"/>
          <w:lang w:val="en-GB"/>
        </w:rPr>
        <w:t>Galkin</w:t>
      </w:r>
      <w:proofErr w:type="spellEnd"/>
      <w:r w:rsidRPr="006D3142">
        <w:rPr>
          <w:rFonts w:ascii="Times New Roman" w:hAnsi="Times New Roman" w:cs="Times New Roman"/>
          <w:lang w:val="en-GB"/>
        </w:rPr>
        <w:t xml:space="preserve"> A.F. (2022). Controlling the thermal regime of the road surface in the </w:t>
      </w:r>
      <w:proofErr w:type="spellStart"/>
      <w:r w:rsidRPr="006D3142">
        <w:rPr>
          <w:rFonts w:ascii="Times New Roman" w:hAnsi="Times New Roman" w:cs="Times New Roman"/>
          <w:lang w:val="en-GB"/>
        </w:rPr>
        <w:t>cryolithic</w:t>
      </w:r>
      <w:proofErr w:type="spellEnd"/>
      <w:r w:rsidRPr="006D3142">
        <w:rPr>
          <w:rFonts w:ascii="Times New Roman" w:hAnsi="Times New Roman" w:cs="Times New Roman"/>
          <w:lang w:val="en-GB"/>
        </w:rPr>
        <w:t xml:space="preserve"> zone. Transportation Research Procedia, 63: 1224-1228.</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4. </w:t>
      </w:r>
      <w:proofErr w:type="spellStart"/>
      <w:r w:rsidRPr="006D3142">
        <w:rPr>
          <w:rFonts w:ascii="Times New Roman" w:hAnsi="Times New Roman" w:cs="Times New Roman"/>
          <w:lang w:val="en-GB"/>
        </w:rPr>
        <w:t>Galkin</w:t>
      </w:r>
      <w:proofErr w:type="spellEnd"/>
      <w:r w:rsidRPr="006D3142">
        <w:rPr>
          <w:rFonts w:ascii="Times New Roman" w:hAnsi="Times New Roman" w:cs="Times New Roman"/>
          <w:lang w:val="en-GB"/>
        </w:rPr>
        <w:t xml:space="preserve"> A.F., </w:t>
      </w:r>
      <w:proofErr w:type="spellStart"/>
      <w:r w:rsidRPr="006D3142">
        <w:rPr>
          <w:rFonts w:ascii="Times New Roman" w:hAnsi="Times New Roman" w:cs="Times New Roman"/>
          <w:lang w:val="en-GB"/>
        </w:rPr>
        <w:t>Zheleznyak</w:t>
      </w:r>
      <w:proofErr w:type="spellEnd"/>
      <w:r w:rsidRPr="006D3142">
        <w:rPr>
          <w:rFonts w:ascii="Times New Roman" w:hAnsi="Times New Roman" w:cs="Times New Roman"/>
          <w:lang w:val="en-GB"/>
        </w:rPr>
        <w:t xml:space="preserve"> M.N., </w:t>
      </w:r>
      <w:proofErr w:type="spellStart"/>
      <w:r w:rsidRPr="006D3142">
        <w:rPr>
          <w:rFonts w:ascii="Times New Roman" w:hAnsi="Times New Roman" w:cs="Times New Roman"/>
          <w:lang w:val="en-GB"/>
        </w:rPr>
        <w:t>Zhirkov</w:t>
      </w:r>
      <w:proofErr w:type="spellEnd"/>
      <w:r w:rsidRPr="006D3142">
        <w:rPr>
          <w:rFonts w:ascii="Times New Roman" w:hAnsi="Times New Roman" w:cs="Times New Roman"/>
          <w:lang w:val="en-GB"/>
        </w:rPr>
        <w:t xml:space="preserve"> A.F. (2022). Increasing thermal stability of the roads in </w:t>
      </w:r>
      <w:proofErr w:type="spellStart"/>
      <w:r w:rsidRPr="006D3142">
        <w:rPr>
          <w:rFonts w:ascii="Times New Roman" w:hAnsi="Times New Roman" w:cs="Times New Roman"/>
          <w:lang w:val="en-GB"/>
        </w:rPr>
        <w:t>cryolithic</w:t>
      </w:r>
      <w:proofErr w:type="spellEnd"/>
      <w:r w:rsidRPr="006D3142">
        <w:rPr>
          <w:rFonts w:ascii="Times New Roman" w:hAnsi="Times New Roman" w:cs="Times New Roman"/>
          <w:lang w:val="en-GB"/>
        </w:rPr>
        <w:t xml:space="preserve"> zone. Transportation Research Procedia, 63: 412-419.</w:t>
      </w:r>
    </w:p>
    <w:p w:rsidR="005878CA" w:rsidRPr="006D3142" w:rsidRDefault="005878CA" w:rsidP="005878CA">
      <w:pPr>
        <w:spacing w:line="240" w:lineRule="atLeast"/>
        <w:jc w:val="both"/>
        <w:rPr>
          <w:rFonts w:ascii="Times New Roman" w:hAnsi="Times New Roman" w:cs="Times New Roman"/>
          <w:lang w:val="en-GB"/>
        </w:rPr>
      </w:pPr>
      <w:r w:rsidRPr="006D3142">
        <w:rPr>
          <w:rFonts w:ascii="Times New Roman" w:hAnsi="Times New Roman" w:cs="Times New Roman"/>
          <w:lang w:val="en-GB"/>
        </w:rPr>
        <w:t xml:space="preserve">5. </w:t>
      </w:r>
      <w:proofErr w:type="spellStart"/>
      <w:r w:rsidRPr="006D3142">
        <w:rPr>
          <w:rFonts w:ascii="Times New Roman" w:hAnsi="Times New Roman" w:cs="Times New Roman"/>
          <w:lang w:val="en-GB"/>
        </w:rPr>
        <w:t>Galkin</w:t>
      </w:r>
      <w:proofErr w:type="spellEnd"/>
      <w:r w:rsidRPr="006D3142">
        <w:rPr>
          <w:rFonts w:ascii="Times New Roman" w:hAnsi="Times New Roman" w:cs="Times New Roman"/>
          <w:lang w:val="en-GB"/>
        </w:rPr>
        <w:t xml:space="preserve"> A.F. (2022). Depth of the thermal effect of roads. </w:t>
      </w:r>
      <w:proofErr w:type="spellStart"/>
      <w:r w:rsidRPr="006D3142">
        <w:rPr>
          <w:rFonts w:ascii="Times New Roman" w:hAnsi="Times New Roman" w:cs="Times New Roman"/>
          <w:lang w:val="en-GB"/>
        </w:rPr>
        <w:t>Urbanistika</w:t>
      </w:r>
      <w:proofErr w:type="spellEnd"/>
      <w:r w:rsidRPr="006D3142">
        <w:rPr>
          <w:rFonts w:ascii="Times New Roman" w:hAnsi="Times New Roman" w:cs="Times New Roman"/>
          <w:lang w:val="en-GB"/>
        </w:rPr>
        <w:t>, 4: 1-9.</w:t>
      </w:r>
    </w:p>
    <w:p w:rsidR="005878CA" w:rsidRPr="006D3142" w:rsidRDefault="005878CA" w:rsidP="005878CA">
      <w:pPr>
        <w:spacing w:after="60" w:line="240" w:lineRule="atLeast"/>
        <w:jc w:val="both"/>
        <w:rPr>
          <w:rFonts w:ascii="Times New Roman" w:hAnsi="Times New Roman" w:cs="Times New Roman"/>
          <w:b/>
          <w:lang w:val="en-GB"/>
        </w:rPr>
      </w:pPr>
      <w:r w:rsidRPr="006D3142">
        <w:rPr>
          <w:rFonts w:ascii="Times New Roman" w:hAnsi="Times New Roman" w:cs="Times New Roman"/>
          <w:b/>
          <w:lang w:val="en-GB"/>
        </w:rPr>
        <w:t>Restoration of thermokarst-affected areas on ice-rich permafrost</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A new method of thermal protection </w:t>
      </w:r>
      <w:proofErr w:type="gramStart"/>
      <w:r w:rsidRPr="006D3142">
        <w:rPr>
          <w:rFonts w:ascii="Times New Roman" w:hAnsi="Times New Roman" w:cs="Times New Roman"/>
          <w:lang w:val="en-GB"/>
        </w:rPr>
        <w:t>was proposed</w:t>
      </w:r>
      <w:proofErr w:type="gramEnd"/>
      <w:r w:rsidRPr="006D3142">
        <w:rPr>
          <w:rFonts w:ascii="Times New Roman" w:hAnsi="Times New Roman" w:cs="Times New Roman"/>
          <w:lang w:val="en-GB"/>
        </w:rPr>
        <w:t xml:space="preserve"> to rehabilitate lands deteriorated by thermokarst. The method involves a combination of insulating (restoring the vegetation) and high heat capacity (increasing the ground ice content) layers to provide for optimal heat exchange in the atmosphere–ground system on an annual basis. Results of numerical </w:t>
      </w:r>
      <w:proofErr w:type="spellStart"/>
      <w:r w:rsidRPr="006D3142">
        <w:rPr>
          <w:rFonts w:ascii="Times New Roman" w:hAnsi="Times New Roman" w:cs="Times New Roman"/>
          <w:lang w:val="en-GB"/>
        </w:rPr>
        <w:t>modeling</w:t>
      </w:r>
      <w:proofErr w:type="spellEnd"/>
      <w:r w:rsidRPr="006D3142">
        <w:rPr>
          <w:rFonts w:ascii="Times New Roman" w:hAnsi="Times New Roman" w:cs="Times New Roman"/>
          <w:lang w:val="en-GB"/>
        </w:rPr>
        <w:t xml:space="preserve"> and field experiments with several variants suggest that the method is effective and applicable to the areas underlain by ice-rich permafrost (Fig. 2).</w:t>
      </w:r>
    </w:p>
    <w:p w:rsidR="005878CA" w:rsidRPr="006D3142" w:rsidRDefault="005878CA" w:rsidP="005878CA">
      <w:pPr>
        <w:spacing w:after="0" w:line="240" w:lineRule="atLeast"/>
        <w:jc w:val="both"/>
        <w:rPr>
          <w:rFonts w:ascii="Times New Roman" w:hAnsi="Times New Roman" w:cs="Times New Roman"/>
          <w:lang w:val="en-GB"/>
        </w:rPr>
      </w:pPr>
    </w:p>
    <w:p w:rsidR="005878CA" w:rsidRPr="006D3142" w:rsidRDefault="005878CA" w:rsidP="005878CA">
      <w:pPr>
        <w:spacing w:after="0" w:line="240" w:lineRule="atLeast"/>
        <w:jc w:val="center"/>
        <w:rPr>
          <w:rFonts w:ascii="Times New Roman" w:hAnsi="Times New Roman" w:cs="Times New Roman"/>
          <w:lang w:val="en-GB"/>
        </w:rPr>
      </w:pPr>
      <w:r w:rsidRPr="006D3142">
        <w:rPr>
          <w:rFonts w:ascii="Times New Roman" w:hAnsi="Times New Roman" w:cs="Times New Roman"/>
          <w:noProof/>
          <w:lang w:eastAsia="ru-RU"/>
        </w:rPr>
        <w:drawing>
          <wp:inline distT="0" distB="0" distL="0" distR="0" wp14:anchorId="14896D88" wp14:editId="773BC58E">
            <wp:extent cx="4700270" cy="228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0270" cy="2286000"/>
                    </a:xfrm>
                    <a:prstGeom prst="rect">
                      <a:avLst/>
                    </a:prstGeom>
                    <a:noFill/>
                  </pic:spPr>
                </pic:pic>
              </a:graphicData>
            </a:graphic>
          </wp:inline>
        </w:drawing>
      </w:r>
    </w:p>
    <w:p w:rsidR="005878CA" w:rsidRPr="006D3142" w:rsidRDefault="005878CA" w:rsidP="005878CA">
      <w:pPr>
        <w:spacing w:after="0" w:line="240" w:lineRule="atLeast"/>
        <w:rPr>
          <w:rFonts w:ascii="Times New Roman" w:hAnsi="Times New Roman" w:cs="Times New Roman"/>
          <w:i/>
          <w:sz w:val="20"/>
          <w:szCs w:val="20"/>
          <w:lang w:val="en-GB"/>
        </w:rPr>
      </w:pPr>
      <w:r w:rsidRPr="006D3142">
        <w:rPr>
          <w:rFonts w:ascii="Times New Roman" w:hAnsi="Times New Roman" w:cs="Times New Roman"/>
          <w:i/>
          <w:sz w:val="20"/>
          <w:szCs w:val="20"/>
          <w:lang w:val="en-GB"/>
        </w:rPr>
        <w:t xml:space="preserve">Fig. 2. Temporal variation </w:t>
      </w:r>
      <w:proofErr w:type="gramStart"/>
      <w:r w:rsidRPr="006D3142">
        <w:rPr>
          <w:rFonts w:ascii="Times New Roman" w:hAnsi="Times New Roman" w:cs="Times New Roman"/>
          <w:i/>
          <w:sz w:val="20"/>
          <w:szCs w:val="20"/>
          <w:lang w:val="en-GB"/>
        </w:rPr>
        <w:t xml:space="preserve">in thaw depth at saturated moisture content in the active-layer for several </w:t>
      </w:r>
      <w:proofErr w:type="spellStart"/>
      <w:r w:rsidRPr="006D3142">
        <w:rPr>
          <w:rFonts w:ascii="Times New Roman" w:hAnsi="Times New Roman" w:cs="Times New Roman"/>
          <w:i/>
          <w:sz w:val="20"/>
          <w:szCs w:val="20"/>
          <w:lang w:val="en-GB"/>
        </w:rPr>
        <w:t>snowcover</w:t>
      </w:r>
      <w:proofErr w:type="spellEnd"/>
      <w:r w:rsidRPr="006D3142">
        <w:rPr>
          <w:rFonts w:ascii="Times New Roman" w:hAnsi="Times New Roman" w:cs="Times New Roman"/>
          <w:i/>
          <w:sz w:val="20"/>
          <w:szCs w:val="20"/>
          <w:lang w:val="en-GB"/>
        </w:rPr>
        <w:t xml:space="preserve"> scenarios</w:t>
      </w:r>
      <w:proofErr w:type="gramEnd"/>
      <w:r w:rsidRPr="006D3142">
        <w:rPr>
          <w:rFonts w:ascii="Times New Roman" w:hAnsi="Times New Roman" w:cs="Times New Roman"/>
          <w:i/>
          <w:sz w:val="20"/>
          <w:szCs w:val="20"/>
          <w:lang w:val="en-GB"/>
        </w:rPr>
        <w:t>:</w:t>
      </w:r>
    </w:p>
    <w:p w:rsidR="005878CA" w:rsidRPr="006D3142" w:rsidRDefault="005878CA" w:rsidP="005878CA">
      <w:pPr>
        <w:spacing w:after="0" w:line="240" w:lineRule="atLeast"/>
        <w:rPr>
          <w:rFonts w:ascii="Times New Roman" w:hAnsi="Times New Roman" w:cs="Times New Roman"/>
          <w:i/>
          <w:sz w:val="20"/>
          <w:szCs w:val="20"/>
          <w:lang w:val="en-GB"/>
        </w:rPr>
      </w:pPr>
      <w:r w:rsidRPr="006D3142">
        <w:rPr>
          <w:rFonts w:ascii="Times New Roman" w:hAnsi="Times New Roman" w:cs="Times New Roman"/>
          <w:b/>
          <w:i/>
          <w:sz w:val="20"/>
          <w:szCs w:val="20"/>
          <w:lang w:val="en-GB"/>
        </w:rPr>
        <w:t>1</w:t>
      </w:r>
      <w:r w:rsidRPr="006D3142">
        <w:rPr>
          <w:rFonts w:ascii="Times New Roman" w:hAnsi="Times New Roman" w:cs="Times New Roman"/>
          <w:i/>
          <w:sz w:val="20"/>
          <w:szCs w:val="20"/>
          <w:lang w:val="en-GB"/>
        </w:rPr>
        <w:t xml:space="preserve"> – </w:t>
      </w:r>
      <w:proofErr w:type="gramStart"/>
      <w:r w:rsidRPr="006D3142">
        <w:rPr>
          <w:rFonts w:ascii="Times New Roman" w:hAnsi="Times New Roman" w:cs="Times New Roman"/>
          <w:i/>
          <w:sz w:val="20"/>
          <w:szCs w:val="20"/>
          <w:lang w:val="en-GB"/>
        </w:rPr>
        <w:t>snow</w:t>
      </w:r>
      <w:proofErr w:type="gramEnd"/>
      <w:r w:rsidRPr="006D3142">
        <w:rPr>
          <w:rFonts w:ascii="Times New Roman" w:hAnsi="Times New Roman" w:cs="Times New Roman"/>
          <w:i/>
          <w:sz w:val="20"/>
          <w:szCs w:val="20"/>
          <w:lang w:val="en-GB"/>
        </w:rPr>
        <w:t xml:space="preserve"> removal during the first year; </w:t>
      </w:r>
      <w:r w:rsidRPr="006D3142">
        <w:rPr>
          <w:rFonts w:ascii="Times New Roman" w:hAnsi="Times New Roman" w:cs="Times New Roman"/>
          <w:b/>
          <w:i/>
          <w:sz w:val="20"/>
          <w:szCs w:val="20"/>
          <w:lang w:val="en-GB"/>
        </w:rPr>
        <w:t>2</w:t>
      </w:r>
      <w:r w:rsidRPr="006D3142">
        <w:rPr>
          <w:rFonts w:ascii="Times New Roman" w:hAnsi="Times New Roman" w:cs="Times New Roman"/>
          <w:i/>
          <w:sz w:val="20"/>
          <w:szCs w:val="20"/>
          <w:lang w:val="en-GB"/>
        </w:rPr>
        <w:t xml:space="preserve"> – </w:t>
      </w:r>
      <w:proofErr w:type="spellStart"/>
      <w:r w:rsidRPr="006D3142">
        <w:rPr>
          <w:rFonts w:ascii="Times New Roman" w:hAnsi="Times New Roman" w:cs="Times New Roman"/>
          <w:i/>
          <w:sz w:val="20"/>
          <w:szCs w:val="20"/>
          <w:lang w:val="en-GB"/>
        </w:rPr>
        <w:t>snowcover</w:t>
      </w:r>
      <w:proofErr w:type="spellEnd"/>
      <w:r w:rsidRPr="006D3142">
        <w:rPr>
          <w:rFonts w:ascii="Times New Roman" w:hAnsi="Times New Roman" w:cs="Times New Roman"/>
          <w:i/>
          <w:sz w:val="20"/>
          <w:szCs w:val="20"/>
          <w:lang w:val="en-GB"/>
        </w:rPr>
        <w:t xml:space="preserve"> is absent throughout the simulation period; </w:t>
      </w:r>
      <w:r w:rsidRPr="006D3142">
        <w:rPr>
          <w:rFonts w:ascii="Times New Roman" w:hAnsi="Times New Roman" w:cs="Times New Roman"/>
          <w:b/>
          <w:i/>
          <w:sz w:val="20"/>
          <w:szCs w:val="20"/>
          <w:lang w:val="en-GB"/>
        </w:rPr>
        <w:t>3</w:t>
      </w:r>
      <w:r w:rsidRPr="006D3142">
        <w:rPr>
          <w:rFonts w:ascii="Times New Roman" w:hAnsi="Times New Roman" w:cs="Times New Roman"/>
          <w:i/>
          <w:sz w:val="20"/>
          <w:szCs w:val="20"/>
          <w:lang w:val="en-GB"/>
        </w:rPr>
        <w:t xml:space="preserve"> – snow compaction every 5 years; </w:t>
      </w:r>
      <w:r w:rsidRPr="006D3142">
        <w:rPr>
          <w:rFonts w:ascii="Times New Roman" w:hAnsi="Times New Roman" w:cs="Times New Roman"/>
          <w:b/>
          <w:i/>
          <w:sz w:val="20"/>
          <w:szCs w:val="20"/>
          <w:lang w:val="en-GB"/>
        </w:rPr>
        <w:t>ПЖЛ</w:t>
      </w:r>
      <w:r w:rsidRPr="006D3142">
        <w:rPr>
          <w:rFonts w:ascii="Times New Roman" w:hAnsi="Times New Roman" w:cs="Times New Roman"/>
          <w:i/>
          <w:sz w:val="20"/>
          <w:szCs w:val="20"/>
          <w:lang w:val="en-GB"/>
        </w:rPr>
        <w:t xml:space="preserve"> – depth of ground ice.</w:t>
      </w:r>
    </w:p>
    <w:p w:rsidR="005878CA" w:rsidRPr="006D3142" w:rsidRDefault="005878CA" w:rsidP="005878CA">
      <w:pPr>
        <w:spacing w:before="120" w:after="0" w:line="240" w:lineRule="atLeast"/>
        <w:jc w:val="both"/>
        <w:rPr>
          <w:rFonts w:ascii="Times New Roman" w:hAnsi="Times New Roman" w:cs="Times New Roman"/>
          <w:u w:val="single"/>
          <w:lang w:val="en-GB"/>
        </w:rPr>
      </w:pPr>
      <w:r w:rsidRPr="006D3142">
        <w:rPr>
          <w:rFonts w:ascii="Times New Roman" w:hAnsi="Times New Roman" w:cs="Times New Roman"/>
          <w:u w:val="single"/>
          <w:lang w:val="en-GB"/>
        </w:rPr>
        <w:t>Related Publications:</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1. </w:t>
      </w:r>
      <w:proofErr w:type="spellStart"/>
      <w:r w:rsidRPr="006D3142">
        <w:rPr>
          <w:rFonts w:ascii="Times New Roman" w:hAnsi="Times New Roman" w:cs="Times New Roman"/>
          <w:lang w:val="en-GB"/>
        </w:rPr>
        <w:t>Zhirkov</w:t>
      </w:r>
      <w:proofErr w:type="spellEnd"/>
      <w:r w:rsidRPr="006D3142">
        <w:rPr>
          <w:rFonts w:ascii="Times New Roman" w:hAnsi="Times New Roman" w:cs="Times New Roman"/>
          <w:lang w:val="en-GB"/>
        </w:rPr>
        <w:t xml:space="preserve"> A.F., </w:t>
      </w:r>
      <w:proofErr w:type="spellStart"/>
      <w:r w:rsidRPr="006D3142">
        <w:rPr>
          <w:rFonts w:ascii="Times New Roman" w:hAnsi="Times New Roman" w:cs="Times New Roman"/>
          <w:lang w:val="en-GB"/>
        </w:rPr>
        <w:t>Sivtsev</w:t>
      </w:r>
      <w:proofErr w:type="spellEnd"/>
      <w:r w:rsidRPr="006D3142">
        <w:rPr>
          <w:rFonts w:ascii="Times New Roman" w:hAnsi="Times New Roman" w:cs="Times New Roman"/>
          <w:lang w:val="en-GB"/>
        </w:rPr>
        <w:t xml:space="preserve"> M.A. (2022). Assessing the feasibility of restoring the transient layer in Central Yakutia. In: Proc. Sixth Conf. Russian Geocryologists, Permafrost Monitoring, Moscow, 2022, pp. 444-450.</w:t>
      </w:r>
    </w:p>
    <w:p w:rsidR="005878CA" w:rsidRPr="006D3142" w:rsidRDefault="005878CA" w:rsidP="005878CA">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2. </w:t>
      </w:r>
      <w:proofErr w:type="spellStart"/>
      <w:r w:rsidRPr="006D3142">
        <w:rPr>
          <w:rFonts w:ascii="Times New Roman" w:hAnsi="Times New Roman" w:cs="Times New Roman"/>
          <w:lang w:val="en-GB"/>
        </w:rPr>
        <w:t>Sivtsev</w:t>
      </w:r>
      <w:proofErr w:type="spellEnd"/>
      <w:r w:rsidRPr="006D3142">
        <w:rPr>
          <w:rFonts w:ascii="Times New Roman" w:hAnsi="Times New Roman" w:cs="Times New Roman"/>
          <w:lang w:val="en-GB"/>
        </w:rPr>
        <w:t xml:space="preserve"> M.A., </w:t>
      </w:r>
      <w:proofErr w:type="spellStart"/>
      <w:r w:rsidRPr="006D3142">
        <w:rPr>
          <w:rFonts w:ascii="Times New Roman" w:hAnsi="Times New Roman" w:cs="Times New Roman"/>
          <w:lang w:val="en-GB"/>
        </w:rPr>
        <w:t>Zhirkov</w:t>
      </w:r>
      <w:proofErr w:type="spellEnd"/>
      <w:r w:rsidRPr="006D3142">
        <w:rPr>
          <w:rFonts w:ascii="Times New Roman" w:hAnsi="Times New Roman" w:cs="Times New Roman"/>
          <w:lang w:val="en-GB"/>
        </w:rPr>
        <w:t xml:space="preserve"> A.F. (2022). Numerical </w:t>
      </w:r>
      <w:proofErr w:type="spellStart"/>
      <w:r w:rsidRPr="006D3142">
        <w:rPr>
          <w:rFonts w:ascii="Times New Roman" w:hAnsi="Times New Roman" w:cs="Times New Roman"/>
          <w:lang w:val="en-GB"/>
        </w:rPr>
        <w:t>modeling</w:t>
      </w:r>
      <w:proofErr w:type="spellEnd"/>
      <w:r w:rsidRPr="006D3142">
        <w:rPr>
          <w:rFonts w:ascii="Times New Roman" w:hAnsi="Times New Roman" w:cs="Times New Roman"/>
          <w:lang w:val="en-GB"/>
        </w:rPr>
        <w:t xml:space="preserve"> of land rehabilitation in ice-rich permafrost terrain, Central Yakutia. In: Proc. XII Russian Conf. devoted to 65th </w:t>
      </w:r>
      <w:proofErr w:type="spellStart"/>
      <w:r w:rsidRPr="006D3142">
        <w:rPr>
          <w:rFonts w:ascii="Times New Roman" w:hAnsi="Times New Roman" w:cs="Times New Roman"/>
          <w:lang w:val="en-GB"/>
        </w:rPr>
        <w:t>Anniv</w:t>
      </w:r>
      <w:proofErr w:type="spellEnd"/>
      <w:r w:rsidRPr="006D3142">
        <w:rPr>
          <w:rFonts w:ascii="Times New Roman" w:hAnsi="Times New Roman" w:cs="Times New Roman"/>
          <w:lang w:val="en-GB"/>
        </w:rPr>
        <w:t>. Institute of Diamond and Precious Metal Geology, Yakutsk, 2022, pp. 479-485.</w:t>
      </w:r>
    </w:p>
    <w:p w:rsidR="005878CA" w:rsidRPr="006D3142" w:rsidRDefault="005878CA" w:rsidP="005878CA">
      <w:pPr>
        <w:spacing w:line="240" w:lineRule="atLeast"/>
        <w:jc w:val="both"/>
        <w:rPr>
          <w:rFonts w:ascii="Times New Roman" w:hAnsi="Times New Roman" w:cs="Times New Roman"/>
          <w:lang w:val="en-GB"/>
        </w:rPr>
      </w:pPr>
      <w:r w:rsidRPr="006D3142">
        <w:rPr>
          <w:rFonts w:ascii="Times New Roman" w:hAnsi="Times New Roman" w:cs="Times New Roman"/>
          <w:lang w:val="en-GB"/>
        </w:rPr>
        <w:t xml:space="preserve">3. </w:t>
      </w:r>
      <w:proofErr w:type="spellStart"/>
      <w:r w:rsidRPr="006D3142">
        <w:rPr>
          <w:rFonts w:ascii="Times New Roman" w:hAnsi="Times New Roman" w:cs="Times New Roman"/>
          <w:lang w:val="en-GB"/>
        </w:rPr>
        <w:t>Aleksandr</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Zhirkov</w:t>
      </w:r>
      <w:proofErr w:type="spellEnd"/>
      <w:r w:rsidRPr="006D3142">
        <w:rPr>
          <w:rFonts w:ascii="Times New Roman" w:hAnsi="Times New Roman" w:cs="Times New Roman"/>
          <w:lang w:val="en-GB"/>
        </w:rPr>
        <w:t xml:space="preserve">, Maksim </w:t>
      </w:r>
      <w:proofErr w:type="spellStart"/>
      <w:r w:rsidRPr="006D3142">
        <w:rPr>
          <w:rFonts w:ascii="Times New Roman" w:hAnsi="Times New Roman" w:cs="Times New Roman"/>
          <w:lang w:val="en-GB"/>
        </w:rPr>
        <w:t>Sivtsev</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Vasilii</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Lytkin</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Anatolii</w:t>
      </w:r>
      <w:proofErr w:type="spellEnd"/>
      <w:r w:rsidRPr="006D3142">
        <w:rPr>
          <w:rFonts w:ascii="Times New Roman" w:hAnsi="Times New Roman" w:cs="Times New Roman"/>
          <w:lang w:val="en-GB"/>
        </w:rPr>
        <w:t xml:space="preserve"> </w:t>
      </w:r>
      <w:proofErr w:type="spellStart"/>
      <w:r w:rsidRPr="006D3142">
        <w:rPr>
          <w:rFonts w:ascii="Times New Roman" w:hAnsi="Times New Roman" w:cs="Times New Roman"/>
          <w:lang w:val="en-GB"/>
        </w:rPr>
        <w:t>Kirillin</w:t>
      </w:r>
      <w:proofErr w:type="spellEnd"/>
      <w:r w:rsidRPr="006D3142">
        <w:rPr>
          <w:rFonts w:ascii="Times New Roman" w:hAnsi="Times New Roman" w:cs="Times New Roman"/>
          <w:lang w:val="en-GB"/>
        </w:rPr>
        <w:t xml:space="preserve">, Antoine </w:t>
      </w:r>
      <w:proofErr w:type="spellStart"/>
      <w:r w:rsidRPr="006D3142">
        <w:rPr>
          <w:rFonts w:ascii="Times New Roman" w:hAnsi="Times New Roman" w:cs="Times New Roman"/>
          <w:lang w:val="en-GB"/>
        </w:rPr>
        <w:t>Séjourné</w:t>
      </w:r>
      <w:proofErr w:type="spellEnd"/>
      <w:r w:rsidRPr="006D3142">
        <w:rPr>
          <w:rFonts w:ascii="Times New Roman" w:hAnsi="Times New Roman" w:cs="Times New Roman"/>
          <w:lang w:val="en-GB"/>
        </w:rPr>
        <w:t xml:space="preserve">, Wen </w:t>
      </w:r>
      <w:proofErr w:type="spellStart"/>
      <w:r w:rsidRPr="006D3142">
        <w:rPr>
          <w:rFonts w:ascii="Times New Roman" w:hAnsi="Times New Roman" w:cs="Times New Roman"/>
          <w:lang w:val="en-GB"/>
        </w:rPr>
        <w:t>Zhi</w:t>
      </w:r>
      <w:proofErr w:type="spellEnd"/>
      <w:r w:rsidRPr="006D3142">
        <w:rPr>
          <w:rFonts w:ascii="Times New Roman" w:hAnsi="Times New Roman" w:cs="Times New Roman"/>
          <w:lang w:val="en-GB"/>
        </w:rPr>
        <w:t>. Assessment of the possibility of restoration and protection of territories disturbed by thermokarst in Central Yakutia, eastern Siberia. Land. 2022 (in press).</w:t>
      </w:r>
    </w:p>
    <w:p w:rsidR="005878CA" w:rsidRPr="006D3142" w:rsidRDefault="005878CA" w:rsidP="005878CA">
      <w:pPr>
        <w:spacing w:after="60" w:line="240" w:lineRule="atLeast"/>
        <w:jc w:val="both"/>
        <w:rPr>
          <w:rFonts w:ascii="Times New Roman" w:hAnsi="Times New Roman" w:cs="Times New Roman"/>
          <w:b/>
          <w:lang w:val="en-GB"/>
        </w:rPr>
      </w:pPr>
      <w:r w:rsidRPr="006D3142">
        <w:rPr>
          <w:rFonts w:ascii="Times New Roman" w:hAnsi="Times New Roman" w:cs="Times New Roman"/>
          <w:b/>
          <w:lang w:val="en-GB"/>
        </w:rPr>
        <w:t>Expeditions</w:t>
      </w:r>
    </w:p>
    <w:p w:rsidR="005878CA" w:rsidRPr="006D3142" w:rsidRDefault="005878CA" w:rsidP="005878CA">
      <w:pPr>
        <w:spacing w:line="240" w:lineRule="atLeast"/>
        <w:jc w:val="both"/>
        <w:rPr>
          <w:rFonts w:ascii="Times New Roman" w:hAnsi="Times New Roman" w:cs="Times New Roman"/>
          <w:lang w:val="en-GB"/>
        </w:rPr>
      </w:pPr>
      <w:r w:rsidRPr="006D3142">
        <w:rPr>
          <w:rFonts w:ascii="Times New Roman" w:hAnsi="Times New Roman" w:cs="Times New Roman"/>
          <w:lang w:val="en-GB"/>
        </w:rPr>
        <w:t xml:space="preserve">In summer 2022, field teams led by N. </w:t>
      </w:r>
      <w:proofErr w:type="spellStart"/>
      <w:r w:rsidRPr="006D3142">
        <w:rPr>
          <w:rFonts w:ascii="Times New Roman" w:hAnsi="Times New Roman" w:cs="Times New Roman"/>
          <w:lang w:val="en-GB"/>
        </w:rPr>
        <w:t>Torgovkin</w:t>
      </w:r>
      <w:proofErr w:type="spellEnd"/>
      <w:r w:rsidRPr="006D3142">
        <w:rPr>
          <w:rFonts w:ascii="Times New Roman" w:hAnsi="Times New Roman" w:cs="Times New Roman"/>
          <w:lang w:val="en-GB"/>
        </w:rPr>
        <w:t xml:space="preserve"> and V. </w:t>
      </w:r>
      <w:proofErr w:type="spellStart"/>
      <w:r w:rsidRPr="006D3142">
        <w:rPr>
          <w:rFonts w:ascii="Times New Roman" w:hAnsi="Times New Roman" w:cs="Times New Roman"/>
          <w:lang w:val="en-GB"/>
        </w:rPr>
        <w:t>Tumskoy</w:t>
      </w:r>
      <w:proofErr w:type="spellEnd"/>
      <w:r w:rsidRPr="006D3142">
        <w:rPr>
          <w:rFonts w:ascii="Times New Roman" w:hAnsi="Times New Roman" w:cs="Times New Roman"/>
          <w:lang w:val="en-GB"/>
        </w:rPr>
        <w:t xml:space="preserve"> examined several </w:t>
      </w:r>
      <w:proofErr w:type="spellStart"/>
      <w:r w:rsidRPr="006D3142">
        <w:rPr>
          <w:rFonts w:ascii="Times New Roman" w:hAnsi="Times New Roman" w:cs="Times New Roman"/>
          <w:lang w:val="en-GB"/>
        </w:rPr>
        <w:t>yedoma</w:t>
      </w:r>
      <w:proofErr w:type="spellEnd"/>
      <w:r w:rsidRPr="006D3142">
        <w:rPr>
          <w:rFonts w:ascii="Times New Roman" w:hAnsi="Times New Roman" w:cs="Times New Roman"/>
          <w:lang w:val="en-GB"/>
        </w:rPr>
        <w:t xml:space="preserve"> exposures for the MPI basic research projects “Structure and Key Phases of Continental Permafrost during the </w:t>
      </w:r>
      <w:proofErr w:type="spellStart"/>
      <w:r w:rsidRPr="006D3142">
        <w:rPr>
          <w:rFonts w:ascii="Times New Roman" w:hAnsi="Times New Roman" w:cs="Times New Roman"/>
          <w:lang w:val="en-GB"/>
        </w:rPr>
        <w:t>Neopleistocene</w:t>
      </w:r>
      <w:proofErr w:type="spellEnd"/>
      <w:r w:rsidRPr="006D3142">
        <w:rPr>
          <w:rFonts w:ascii="Times New Roman" w:hAnsi="Times New Roman" w:cs="Times New Roman"/>
          <w:lang w:val="en-GB"/>
        </w:rPr>
        <w:t xml:space="preserve"> and Holocene” and “</w:t>
      </w:r>
      <w:proofErr w:type="spellStart"/>
      <w:r w:rsidRPr="006D3142">
        <w:rPr>
          <w:rFonts w:ascii="Times New Roman" w:hAnsi="Times New Roman" w:cs="Times New Roman"/>
          <w:lang w:val="en-GB"/>
        </w:rPr>
        <w:t>Cryolithogenesis</w:t>
      </w:r>
      <w:proofErr w:type="spellEnd"/>
      <w:r w:rsidRPr="006D3142">
        <w:rPr>
          <w:rFonts w:ascii="Times New Roman" w:hAnsi="Times New Roman" w:cs="Times New Roman"/>
          <w:lang w:val="en-GB"/>
        </w:rPr>
        <w:t xml:space="preserve"> of Quaternary Sediments in Northern Yakutia: Indigirka River Basin”. </w:t>
      </w:r>
      <w:proofErr w:type="spellStart"/>
      <w:r w:rsidRPr="006D3142">
        <w:rPr>
          <w:rFonts w:ascii="Times New Roman" w:hAnsi="Times New Roman" w:cs="Times New Roman"/>
          <w:lang w:val="en-GB"/>
        </w:rPr>
        <w:t>Cryostratigraphic</w:t>
      </w:r>
      <w:proofErr w:type="spellEnd"/>
      <w:r w:rsidRPr="006D3142">
        <w:rPr>
          <w:rFonts w:ascii="Times New Roman" w:hAnsi="Times New Roman" w:cs="Times New Roman"/>
          <w:lang w:val="en-GB"/>
        </w:rPr>
        <w:t xml:space="preserve"> studies </w:t>
      </w:r>
      <w:proofErr w:type="gramStart"/>
      <w:r w:rsidRPr="006D3142">
        <w:rPr>
          <w:rFonts w:ascii="Times New Roman" w:hAnsi="Times New Roman" w:cs="Times New Roman"/>
          <w:lang w:val="en-GB"/>
        </w:rPr>
        <w:t>were performed</w:t>
      </w:r>
      <w:proofErr w:type="gramEnd"/>
      <w:r w:rsidRPr="006D3142">
        <w:rPr>
          <w:rFonts w:ascii="Times New Roman" w:hAnsi="Times New Roman" w:cs="Times New Roman"/>
          <w:lang w:val="en-GB"/>
        </w:rPr>
        <w:t xml:space="preserve"> at the </w:t>
      </w:r>
      <w:proofErr w:type="spellStart"/>
      <w:r w:rsidRPr="006D3142">
        <w:rPr>
          <w:rFonts w:ascii="Times New Roman" w:hAnsi="Times New Roman" w:cs="Times New Roman"/>
          <w:lang w:val="en-GB"/>
        </w:rPr>
        <w:t>Tyalychyma</w:t>
      </w:r>
      <w:proofErr w:type="spellEnd"/>
      <w:r w:rsidRPr="006D3142">
        <w:rPr>
          <w:rFonts w:ascii="Times New Roman" w:hAnsi="Times New Roman" w:cs="Times New Roman"/>
          <w:lang w:val="en-GB"/>
        </w:rPr>
        <w:t xml:space="preserve"> natural exposure on the Vilyui River and the </w:t>
      </w:r>
      <w:proofErr w:type="spellStart"/>
      <w:r w:rsidRPr="006D3142">
        <w:rPr>
          <w:rFonts w:ascii="Times New Roman" w:hAnsi="Times New Roman" w:cs="Times New Roman"/>
          <w:lang w:val="en-GB"/>
        </w:rPr>
        <w:t>Mamontova</w:t>
      </w:r>
      <w:proofErr w:type="spellEnd"/>
      <w:r w:rsidRPr="006D3142">
        <w:rPr>
          <w:rFonts w:ascii="Times New Roman" w:hAnsi="Times New Roman" w:cs="Times New Roman"/>
          <w:lang w:val="en-GB"/>
        </w:rPr>
        <w:t xml:space="preserve"> Gora </w:t>
      </w:r>
      <w:proofErr w:type="spellStart"/>
      <w:r w:rsidRPr="006D3142">
        <w:rPr>
          <w:rFonts w:ascii="Times New Roman" w:hAnsi="Times New Roman" w:cs="Times New Roman"/>
          <w:lang w:val="en-GB"/>
        </w:rPr>
        <w:t>stratotype</w:t>
      </w:r>
      <w:proofErr w:type="spellEnd"/>
      <w:r w:rsidRPr="006D3142">
        <w:rPr>
          <w:rFonts w:ascii="Times New Roman" w:hAnsi="Times New Roman" w:cs="Times New Roman"/>
          <w:lang w:val="en-GB"/>
        </w:rPr>
        <w:t xml:space="preserve"> on the Aldan River, as well as in the Indigirka River basin (Fig.3). The teams included undergraduate students from the Moscow State University.</w:t>
      </w:r>
    </w:p>
    <w:tbl>
      <w:tblPr>
        <w:tblStyle w:val="a9"/>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36"/>
      </w:tblGrid>
      <w:tr w:rsidR="005878CA" w:rsidRPr="006D3142" w:rsidTr="00C6069A">
        <w:trPr>
          <w:trHeight w:val="2807"/>
        </w:trPr>
        <w:tc>
          <w:tcPr>
            <w:tcW w:w="4815" w:type="dxa"/>
          </w:tcPr>
          <w:p w:rsidR="005878CA" w:rsidRPr="006D3142" w:rsidRDefault="005878CA" w:rsidP="00C6069A">
            <w:pPr>
              <w:spacing w:line="240" w:lineRule="atLeast"/>
              <w:jc w:val="center"/>
              <w:rPr>
                <w:rFonts w:ascii="Times New Roman" w:hAnsi="Times New Roman" w:cs="Times New Roman"/>
                <w:lang w:val="en-GB"/>
              </w:rPr>
            </w:pPr>
            <w:r w:rsidRPr="006D3142">
              <w:rPr>
                <w:rFonts w:ascii="Times New Roman" w:hAnsi="Times New Roman" w:cs="Times New Roman"/>
                <w:noProof/>
                <w:lang w:eastAsia="ru-RU"/>
              </w:rPr>
              <w:lastRenderedPageBreak/>
              <mc:AlternateContent>
                <mc:Choice Requires="wps">
                  <w:drawing>
                    <wp:anchor distT="45720" distB="45720" distL="114300" distR="114300" simplePos="0" relativeHeight="251663360" behindDoc="0" locked="0" layoutInCell="1" allowOverlap="1" wp14:anchorId="4B16DFE8" wp14:editId="4798A2EB">
                      <wp:simplePos x="0" y="0"/>
                      <wp:positionH relativeFrom="column">
                        <wp:posOffset>2451735</wp:posOffset>
                      </wp:positionH>
                      <wp:positionV relativeFrom="paragraph">
                        <wp:posOffset>1352550</wp:posOffset>
                      </wp:positionV>
                      <wp:extent cx="273050" cy="285750"/>
                      <wp:effectExtent l="0" t="0" r="12700" b="190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6DFE8" id="_x0000_t202" coordsize="21600,21600" o:spt="202" path="m,l,21600r21600,l21600,xe">
                      <v:stroke joinstyle="miter"/>
                      <v:path gradientshapeok="t" o:connecttype="rect"/>
                    </v:shapetype>
                    <v:shape id="Надпись 2" o:spid="_x0000_s1026" type="#_x0000_t202" style="position:absolute;left:0;text-align:left;margin-left:193.05pt;margin-top:106.5pt;width:21.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">
                      <v:textbo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A</w:t>
                            </w:r>
                          </w:p>
                        </w:txbxContent>
                      </v:textbox>
                    </v:shape>
                  </w:pict>
                </mc:Fallback>
              </mc:AlternateContent>
            </w:r>
            <w:r w:rsidRPr="006D3142">
              <w:rPr>
                <w:rFonts w:ascii="Times New Roman" w:hAnsi="Times New Roman" w:cs="Times New Roman"/>
                <w:noProof/>
                <w:lang w:eastAsia="ru-RU"/>
              </w:rPr>
              <w:drawing>
                <wp:inline distT="0" distB="0" distL="0" distR="0" wp14:anchorId="45AEF0D4" wp14:editId="6359DE96">
                  <wp:extent cx="2603500" cy="16954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991" cy="1702282"/>
                          </a:xfrm>
                          <a:prstGeom prst="rect">
                            <a:avLst/>
                          </a:prstGeom>
                          <a:noFill/>
                        </pic:spPr>
                      </pic:pic>
                    </a:graphicData>
                  </a:graphic>
                </wp:inline>
              </w:drawing>
            </w:r>
          </w:p>
        </w:tc>
        <w:tc>
          <w:tcPr>
            <w:tcW w:w="4536" w:type="dxa"/>
          </w:tcPr>
          <w:p w:rsidR="005878CA" w:rsidRPr="006D3142" w:rsidRDefault="005878CA" w:rsidP="00C6069A">
            <w:pPr>
              <w:spacing w:after="0" w:line="240" w:lineRule="atLeast"/>
              <w:jc w:val="both"/>
              <w:rPr>
                <w:rFonts w:ascii="Times New Roman" w:hAnsi="Times New Roman" w:cs="Times New Roman"/>
                <w:lang w:val="en-GB"/>
              </w:rPr>
            </w:pPr>
            <w:r w:rsidRPr="006D3142">
              <w:rPr>
                <w:rFonts w:ascii="Times New Roman" w:hAnsi="Times New Roman" w:cs="Times New Roman"/>
                <w:noProof/>
                <w:lang w:eastAsia="ru-RU"/>
              </w:rPr>
              <mc:AlternateContent>
                <mc:Choice Requires="wps">
                  <w:drawing>
                    <wp:anchor distT="45720" distB="45720" distL="114300" distR="114300" simplePos="0" relativeHeight="251664384" behindDoc="0" locked="0" layoutInCell="1" allowOverlap="1" wp14:anchorId="09BD1E13" wp14:editId="373782DD">
                      <wp:simplePos x="0" y="0"/>
                      <wp:positionH relativeFrom="column">
                        <wp:posOffset>2289810</wp:posOffset>
                      </wp:positionH>
                      <wp:positionV relativeFrom="paragraph">
                        <wp:posOffset>1358900</wp:posOffset>
                      </wp:positionV>
                      <wp:extent cx="273050" cy="285750"/>
                      <wp:effectExtent l="0" t="0" r="12700" b="1905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D1E13" id="_x0000_s1027" type="#_x0000_t202" style="position:absolute;left:0;text-align:left;margin-left:180.3pt;margin-top:107pt;width:21.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">
                      <v:textbo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B</w:t>
                            </w:r>
                          </w:p>
                        </w:txbxContent>
                      </v:textbox>
                    </v:shape>
                  </w:pict>
                </mc:Fallback>
              </mc:AlternateContent>
            </w:r>
            <w:r w:rsidRPr="006D3142">
              <w:rPr>
                <w:rFonts w:ascii="Times New Roman" w:hAnsi="Times New Roman" w:cs="Times New Roman"/>
                <w:noProof/>
                <w:lang w:eastAsia="ru-RU"/>
              </w:rPr>
              <w:drawing>
                <wp:anchor distT="0" distB="0" distL="114300" distR="114300" simplePos="0" relativeHeight="251661312" behindDoc="0" locked="0" layoutInCell="1" allowOverlap="1" wp14:anchorId="67A42875" wp14:editId="1FB0F7FB">
                  <wp:simplePos x="0" y="0"/>
                  <wp:positionH relativeFrom="column">
                    <wp:posOffset>635</wp:posOffset>
                  </wp:positionH>
                  <wp:positionV relativeFrom="paragraph">
                    <wp:posOffset>0</wp:posOffset>
                  </wp:positionV>
                  <wp:extent cx="2597150" cy="1692910"/>
                  <wp:effectExtent l="0" t="0" r="0" b="254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150" cy="1692910"/>
                          </a:xfrm>
                          <a:prstGeom prst="rect">
                            <a:avLst/>
                          </a:prstGeom>
                          <a:noFill/>
                        </pic:spPr>
                      </pic:pic>
                    </a:graphicData>
                  </a:graphic>
                  <wp14:sizeRelH relativeFrom="margin">
                    <wp14:pctWidth>0</wp14:pctWidth>
                  </wp14:sizeRelH>
                  <wp14:sizeRelV relativeFrom="margin">
                    <wp14:pctHeight>0</wp14:pctHeight>
                  </wp14:sizeRelV>
                </wp:anchor>
              </w:drawing>
            </w:r>
          </w:p>
        </w:tc>
      </w:tr>
      <w:tr w:rsidR="005878CA" w:rsidRPr="006D3142" w:rsidTr="00C6069A">
        <w:tc>
          <w:tcPr>
            <w:tcW w:w="4815" w:type="dxa"/>
          </w:tcPr>
          <w:p w:rsidR="005878CA" w:rsidRPr="006D3142" w:rsidRDefault="005878CA" w:rsidP="00C6069A">
            <w:pPr>
              <w:spacing w:line="240" w:lineRule="atLeast"/>
              <w:jc w:val="center"/>
              <w:rPr>
                <w:rFonts w:ascii="Times New Roman" w:hAnsi="Times New Roman" w:cs="Times New Roman"/>
                <w:lang w:val="en-GB"/>
              </w:rPr>
            </w:pPr>
            <w:r w:rsidRPr="006D3142">
              <w:rPr>
                <w:rFonts w:ascii="Times New Roman" w:hAnsi="Times New Roman" w:cs="Times New Roman"/>
                <w:noProof/>
                <w:lang w:eastAsia="ru-RU"/>
              </w:rPr>
              <mc:AlternateContent>
                <mc:Choice Requires="wps">
                  <w:drawing>
                    <wp:anchor distT="45720" distB="45720" distL="114300" distR="114300" simplePos="0" relativeHeight="251665408" behindDoc="0" locked="0" layoutInCell="1" allowOverlap="1" wp14:anchorId="63262C1A" wp14:editId="4A76CC11">
                      <wp:simplePos x="0" y="0"/>
                      <wp:positionH relativeFrom="column">
                        <wp:posOffset>2439670</wp:posOffset>
                      </wp:positionH>
                      <wp:positionV relativeFrom="paragraph">
                        <wp:posOffset>1372235</wp:posOffset>
                      </wp:positionV>
                      <wp:extent cx="273050" cy="285750"/>
                      <wp:effectExtent l="0" t="0" r="12700" b="1905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5878CA" w:rsidRPr="003E11D6" w:rsidRDefault="005878CA" w:rsidP="005878CA">
                                  <w:pPr>
                                    <w:spacing w:after="0" w:line="240" w:lineRule="auto"/>
                                    <w:jc w:val="center"/>
                                    <w:rPr>
                                      <w:rFonts w:ascii="Times New Roman" w:hAnsi="Times New Roman" w:cs="Times New Roman"/>
                                      <w:sz w:val="24"/>
                                    </w:rPr>
                                  </w:pPr>
                                  <w:r>
                                    <w:rPr>
                                      <w:rFonts w:ascii="Times New Roman" w:hAnsi="Times New Roman" w:cs="Times New Roman"/>
                                      <w:sz w:val="24"/>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62C1A" id="_x0000_s1028" type="#_x0000_t202" style="position:absolute;left:0;text-align:left;margin-left:192.1pt;margin-top:108.05pt;width:21.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">
                      <v:textbox>
                        <w:txbxContent>
                          <w:p w:rsidR="005878CA" w:rsidRPr="003E11D6" w:rsidRDefault="005878CA" w:rsidP="005878CA">
                            <w:pPr>
                              <w:spacing w:after="0" w:line="240" w:lineRule="auto"/>
                              <w:jc w:val="center"/>
                              <w:rPr>
                                <w:rFonts w:ascii="Times New Roman" w:hAnsi="Times New Roman" w:cs="Times New Roman"/>
                                <w:sz w:val="24"/>
                              </w:rPr>
                            </w:pPr>
                            <w:r>
                              <w:rPr>
                                <w:rFonts w:ascii="Times New Roman" w:hAnsi="Times New Roman" w:cs="Times New Roman"/>
                                <w:sz w:val="24"/>
                                <w:lang w:val="en-US"/>
                              </w:rPr>
                              <w:t>C</w:t>
                            </w:r>
                          </w:p>
                        </w:txbxContent>
                      </v:textbox>
                    </v:shape>
                  </w:pict>
                </mc:Fallback>
              </mc:AlternateContent>
            </w:r>
            <w:r w:rsidRPr="006D3142">
              <w:rPr>
                <w:rFonts w:ascii="Times New Roman" w:hAnsi="Times New Roman" w:cs="Times New Roman"/>
                <w:noProof/>
                <w:lang w:eastAsia="ru-RU"/>
              </w:rPr>
              <w:drawing>
                <wp:inline distT="0" distB="0" distL="0" distR="0" wp14:anchorId="4A7F9439" wp14:editId="1B6625B4">
                  <wp:extent cx="2591209" cy="1701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4507" cy="1710534"/>
                          </a:xfrm>
                          <a:prstGeom prst="rect">
                            <a:avLst/>
                          </a:prstGeom>
                          <a:noFill/>
                        </pic:spPr>
                      </pic:pic>
                    </a:graphicData>
                  </a:graphic>
                </wp:inline>
              </w:drawing>
            </w:r>
          </w:p>
        </w:tc>
        <w:tc>
          <w:tcPr>
            <w:tcW w:w="4536" w:type="dxa"/>
          </w:tcPr>
          <w:p w:rsidR="005878CA" w:rsidRPr="006D3142" w:rsidRDefault="005878CA" w:rsidP="00C6069A">
            <w:pPr>
              <w:spacing w:line="240" w:lineRule="atLeast"/>
              <w:jc w:val="center"/>
              <w:rPr>
                <w:rFonts w:ascii="Times New Roman" w:hAnsi="Times New Roman" w:cs="Times New Roman"/>
                <w:lang w:val="en-GB"/>
              </w:rPr>
            </w:pPr>
            <w:r w:rsidRPr="006D3142">
              <w:rPr>
                <w:rFonts w:ascii="Times New Roman" w:hAnsi="Times New Roman" w:cs="Times New Roman"/>
                <w:noProof/>
                <w:lang w:eastAsia="ru-RU"/>
              </w:rPr>
              <mc:AlternateContent>
                <mc:Choice Requires="wps">
                  <w:drawing>
                    <wp:anchor distT="45720" distB="45720" distL="114300" distR="114300" simplePos="0" relativeHeight="251666432" behindDoc="0" locked="0" layoutInCell="1" allowOverlap="1" wp14:anchorId="38C11972" wp14:editId="62FA06F3">
                      <wp:simplePos x="0" y="0"/>
                      <wp:positionH relativeFrom="column">
                        <wp:posOffset>2276475</wp:posOffset>
                      </wp:positionH>
                      <wp:positionV relativeFrom="paragraph">
                        <wp:posOffset>1359535</wp:posOffset>
                      </wp:positionV>
                      <wp:extent cx="273050" cy="285750"/>
                      <wp:effectExtent l="0" t="0" r="12700" b="1905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5750"/>
                              </a:xfrm>
                              <a:prstGeom prst="rect">
                                <a:avLst/>
                              </a:prstGeom>
                              <a:solidFill>
                                <a:srgbClr val="FFFFFF"/>
                              </a:solidFill>
                              <a:ln w="9525">
                                <a:solidFill>
                                  <a:srgbClr val="000000"/>
                                </a:solidFill>
                                <a:miter lim="800000"/>
                                <a:headEnd/>
                                <a:tailEnd/>
                              </a:ln>
                            </wps:spPr>
                            <wps:txb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1972" id="_x0000_s1029" type="#_x0000_t202" style="position:absolute;left:0;text-align:left;margin-left:179.25pt;margin-top:107.05pt;width:21.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">
                      <v:textbox>
                        <w:txbxContent>
                          <w:p w:rsidR="005878CA" w:rsidRPr="00C51B27" w:rsidRDefault="005878CA" w:rsidP="005878CA">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D</w:t>
                            </w:r>
                          </w:p>
                        </w:txbxContent>
                      </v:textbox>
                    </v:shape>
                  </w:pict>
                </mc:Fallback>
              </mc:AlternateContent>
            </w:r>
            <w:r w:rsidRPr="006D3142">
              <w:rPr>
                <w:rFonts w:ascii="Times New Roman" w:hAnsi="Times New Roman" w:cs="Times New Roman"/>
                <w:noProof/>
                <w:lang w:eastAsia="ru-RU"/>
              </w:rPr>
              <w:drawing>
                <wp:anchor distT="0" distB="0" distL="114300" distR="114300" simplePos="0" relativeHeight="251662336" behindDoc="0" locked="0" layoutInCell="1" allowOverlap="1" wp14:anchorId="2CE97EA2" wp14:editId="14ABC4FA">
                  <wp:simplePos x="0" y="0"/>
                  <wp:positionH relativeFrom="column">
                    <wp:posOffset>10160</wp:posOffset>
                  </wp:positionH>
                  <wp:positionV relativeFrom="paragraph">
                    <wp:posOffset>1270</wp:posOffset>
                  </wp:positionV>
                  <wp:extent cx="2582545" cy="1708150"/>
                  <wp:effectExtent l="0" t="0" r="8255" b="63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2640" r="2610" b="1760"/>
                          <a:stretch/>
                        </pic:blipFill>
                        <pic:spPr bwMode="auto">
                          <a:xfrm>
                            <a:off x="0" y="0"/>
                            <a:ext cx="2582545" cy="1708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rsidR="005878CA" w:rsidRPr="00143653" w:rsidRDefault="005878CA" w:rsidP="005878CA">
      <w:pPr>
        <w:spacing w:after="0" w:line="240" w:lineRule="atLeast"/>
        <w:rPr>
          <w:rFonts w:ascii="Times New Roman" w:hAnsi="Times New Roman" w:cs="Times New Roman"/>
          <w:i/>
          <w:sz w:val="20"/>
          <w:szCs w:val="20"/>
          <w:lang w:val="en-GB"/>
        </w:rPr>
      </w:pPr>
      <w:r w:rsidRPr="00143653">
        <w:rPr>
          <w:rFonts w:ascii="Times New Roman" w:hAnsi="Times New Roman" w:cs="Times New Roman"/>
          <w:i/>
          <w:sz w:val="20"/>
          <w:szCs w:val="20"/>
          <w:lang w:val="en-GB"/>
        </w:rPr>
        <w:t xml:space="preserve">Fig. 3. Field study sites: </w:t>
      </w:r>
      <w:r w:rsidRPr="00143653">
        <w:rPr>
          <w:rFonts w:ascii="Times New Roman" w:hAnsi="Times New Roman" w:cs="Times New Roman"/>
          <w:b/>
          <w:i/>
          <w:sz w:val="20"/>
          <w:szCs w:val="20"/>
          <w:lang w:val="en-GB"/>
        </w:rPr>
        <w:t>A</w:t>
      </w:r>
      <w:r w:rsidRPr="00143653">
        <w:rPr>
          <w:rFonts w:ascii="Times New Roman" w:hAnsi="Times New Roman" w:cs="Times New Roman"/>
          <w:i/>
          <w:sz w:val="20"/>
          <w:szCs w:val="20"/>
          <w:lang w:val="en-GB"/>
        </w:rPr>
        <w:t xml:space="preserve"> –</w:t>
      </w:r>
      <w:proofErr w:type="spellStart"/>
      <w:r w:rsidRPr="00143653">
        <w:rPr>
          <w:rFonts w:ascii="Times New Roman" w:hAnsi="Times New Roman" w:cs="Times New Roman"/>
          <w:i/>
          <w:sz w:val="20"/>
          <w:szCs w:val="20"/>
          <w:lang w:val="en-GB"/>
        </w:rPr>
        <w:t>Tyalychyma</w:t>
      </w:r>
      <w:proofErr w:type="spellEnd"/>
      <w:r w:rsidRPr="00143653">
        <w:rPr>
          <w:rFonts w:ascii="Times New Roman" w:hAnsi="Times New Roman" w:cs="Times New Roman"/>
          <w:i/>
          <w:sz w:val="20"/>
          <w:szCs w:val="20"/>
          <w:lang w:val="en-GB"/>
        </w:rPr>
        <w:t xml:space="preserve"> </w:t>
      </w:r>
      <w:proofErr w:type="spellStart"/>
      <w:r w:rsidRPr="00143653">
        <w:rPr>
          <w:rFonts w:ascii="Times New Roman" w:hAnsi="Times New Roman" w:cs="Times New Roman"/>
          <w:i/>
          <w:sz w:val="20"/>
          <w:szCs w:val="20"/>
          <w:lang w:val="en-GB"/>
        </w:rPr>
        <w:t>yedoma</w:t>
      </w:r>
      <w:proofErr w:type="spellEnd"/>
      <w:r w:rsidRPr="00143653">
        <w:rPr>
          <w:rFonts w:ascii="Times New Roman" w:hAnsi="Times New Roman" w:cs="Times New Roman"/>
          <w:i/>
          <w:sz w:val="20"/>
          <w:szCs w:val="20"/>
          <w:lang w:val="en-GB"/>
        </w:rPr>
        <w:t xml:space="preserve"> exposure, east bank of the Vilyui River (photo by N. </w:t>
      </w:r>
      <w:proofErr w:type="spellStart"/>
      <w:r w:rsidRPr="00143653">
        <w:rPr>
          <w:rFonts w:ascii="Times New Roman" w:hAnsi="Times New Roman" w:cs="Times New Roman"/>
          <w:i/>
          <w:sz w:val="20"/>
          <w:szCs w:val="20"/>
          <w:lang w:val="en-GB"/>
        </w:rPr>
        <w:t>Torgovkin</w:t>
      </w:r>
      <w:proofErr w:type="spellEnd"/>
      <w:r w:rsidRPr="00143653">
        <w:rPr>
          <w:rFonts w:ascii="Times New Roman" w:hAnsi="Times New Roman" w:cs="Times New Roman"/>
          <w:i/>
          <w:sz w:val="20"/>
          <w:szCs w:val="20"/>
          <w:lang w:val="en-GB"/>
        </w:rPr>
        <w:t xml:space="preserve">); </w:t>
      </w:r>
      <w:r w:rsidRPr="00143653">
        <w:rPr>
          <w:rFonts w:ascii="Times New Roman" w:hAnsi="Times New Roman" w:cs="Times New Roman"/>
          <w:b/>
          <w:i/>
          <w:sz w:val="20"/>
          <w:szCs w:val="20"/>
          <w:lang w:val="en-GB"/>
        </w:rPr>
        <w:t>B</w:t>
      </w:r>
      <w:r w:rsidRPr="00143653">
        <w:rPr>
          <w:rFonts w:ascii="Times New Roman" w:hAnsi="Times New Roman" w:cs="Times New Roman"/>
          <w:i/>
          <w:sz w:val="20"/>
          <w:szCs w:val="20"/>
          <w:lang w:val="en-GB"/>
        </w:rPr>
        <w:t xml:space="preserve"> – a 35-m terrace of the </w:t>
      </w:r>
      <w:proofErr w:type="spellStart"/>
      <w:r w:rsidRPr="00143653">
        <w:rPr>
          <w:rFonts w:ascii="Times New Roman" w:hAnsi="Times New Roman" w:cs="Times New Roman"/>
          <w:i/>
          <w:sz w:val="20"/>
          <w:szCs w:val="20"/>
          <w:lang w:val="en-GB"/>
        </w:rPr>
        <w:t>Mamontova</w:t>
      </w:r>
      <w:proofErr w:type="spellEnd"/>
      <w:r w:rsidRPr="00143653">
        <w:rPr>
          <w:rFonts w:ascii="Times New Roman" w:hAnsi="Times New Roman" w:cs="Times New Roman"/>
          <w:i/>
          <w:sz w:val="20"/>
          <w:szCs w:val="20"/>
          <w:lang w:val="en-GB"/>
        </w:rPr>
        <w:t xml:space="preserve"> Gora </w:t>
      </w:r>
      <w:proofErr w:type="spellStart"/>
      <w:r w:rsidRPr="00143653">
        <w:rPr>
          <w:rFonts w:ascii="Times New Roman" w:hAnsi="Times New Roman" w:cs="Times New Roman"/>
          <w:i/>
          <w:sz w:val="20"/>
          <w:szCs w:val="20"/>
          <w:lang w:val="en-GB"/>
        </w:rPr>
        <w:t>stratotype</w:t>
      </w:r>
      <w:proofErr w:type="spellEnd"/>
      <w:r w:rsidRPr="00143653">
        <w:rPr>
          <w:rFonts w:ascii="Times New Roman" w:hAnsi="Times New Roman" w:cs="Times New Roman"/>
          <w:i/>
          <w:sz w:val="20"/>
          <w:szCs w:val="20"/>
          <w:lang w:val="en-GB"/>
        </w:rPr>
        <w:t xml:space="preserve"> (drone photo by D. </w:t>
      </w:r>
      <w:proofErr w:type="spellStart"/>
      <w:r w:rsidRPr="00143653">
        <w:rPr>
          <w:rFonts w:ascii="Times New Roman" w:hAnsi="Times New Roman" w:cs="Times New Roman"/>
          <w:i/>
          <w:sz w:val="20"/>
          <w:szCs w:val="20"/>
          <w:lang w:val="en-GB"/>
        </w:rPr>
        <w:t>Sivtsev</w:t>
      </w:r>
      <w:proofErr w:type="spellEnd"/>
      <w:r w:rsidRPr="00143653">
        <w:rPr>
          <w:rFonts w:ascii="Times New Roman" w:hAnsi="Times New Roman" w:cs="Times New Roman"/>
          <w:i/>
          <w:sz w:val="20"/>
          <w:szCs w:val="20"/>
          <w:lang w:val="en-GB"/>
        </w:rPr>
        <w:t xml:space="preserve">); </w:t>
      </w:r>
      <w:r w:rsidRPr="00143653">
        <w:rPr>
          <w:rFonts w:ascii="Times New Roman" w:hAnsi="Times New Roman" w:cs="Times New Roman"/>
          <w:b/>
          <w:i/>
          <w:sz w:val="20"/>
          <w:szCs w:val="20"/>
          <w:lang w:val="en-GB"/>
        </w:rPr>
        <w:t>C</w:t>
      </w:r>
      <w:r w:rsidRPr="00143653">
        <w:rPr>
          <w:rFonts w:ascii="Times New Roman" w:hAnsi="Times New Roman" w:cs="Times New Roman"/>
          <w:i/>
          <w:sz w:val="20"/>
          <w:szCs w:val="20"/>
          <w:lang w:val="en-GB"/>
        </w:rPr>
        <w:t xml:space="preserve"> – </w:t>
      </w:r>
      <w:proofErr w:type="spellStart"/>
      <w:r w:rsidRPr="00143653">
        <w:rPr>
          <w:rFonts w:ascii="Times New Roman" w:hAnsi="Times New Roman" w:cs="Times New Roman"/>
          <w:i/>
          <w:sz w:val="20"/>
          <w:szCs w:val="20"/>
          <w:lang w:val="en-GB"/>
        </w:rPr>
        <w:t>yedoma</w:t>
      </w:r>
      <w:proofErr w:type="spellEnd"/>
      <w:r w:rsidRPr="00143653">
        <w:rPr>
          <w:rFonts w:ascii="Times New Roman" w:hAnsi="Times New Roman" w:cs="Times New Roman"/>
          <w:i/>
          <w:sz w:val="20"/>
          <w:szCs w:val="20"/>
          <w:lang w:val="en-GB"/>
        </w:rPr>
        <w:t xml:space="preserve"> exposed on the east bank of the Indigirka River, </w:t>
      </w:r>
      <w:proofErr w:type="spellStart"/>
      <w:r w:rsidRPr="00143653">
        <w:rPr>
          <w:rFonts w:ascii="Times New Roman" w:hAnsi="Times New Roman" w:cs="Times New Roman"/>
          <w:i/>
          <w:sz w:val="20"/>
          <w:szCs w:val="20"/>
          <w:lang w:val="en-GB"/>
        </w:rPr>
        <w:t>Abyi</w:t>
      </w:r>
      <w:proofErr w:type="spellEnd"/>
      <w:r w:rsidRPr="00143653">
        <w:rPr>
          <w:rFonts w:ascii="Times New Roman" w:hAnsi="Times New Roman" w:cs="Times New Roman"/>
          <w:i/>
          <w:sz w:val="20"/>
          <w:szCs w:val="20"/>
          <w:lang w:val="en-GB"/>
        </w:rPr>
        <w:t xml:space="preserve"> lowland; </w:t>
      </w:r>
      <w:r w:rsidRPr="00143653">
        <w:rPr>
          <w:rFonts w:ascii="Times New Roman" w:hAnsi="Times New Roman" w:cs="Times New Roman"/>
          <w:b/>
          <w:i/>
          <w:sz w:val="20"/>
          <w:szCs w:val="20"/>
          <w:lang w:val="en-GB"/>
        </w:rPr>
        <w:t>D</w:t>
      </w:r>
      <w:r w:rsidRPr="00143653">
        <w:rPr>
          <w:rFonts w:ascii="Times New Roman" w:hAnsi="Times New Roman" w:cs="Times New Roman"/>
          <w:i/>
          <w:sz w:val="20"/>
          <w:szCs w:val="20"/>
          <w:lang w:val="en-GB"/>
        </w:rPr>
        <w:t xml:space="preserve"> – </w:t>
      </w:r>
      <w:proofErr w:type="spellStart"/>
      <w:r w:rsidRPr="00143653">
        <w:rPr>
          <w:rFonts w:ascii="Times New Roman" w:hAnsi="Times New Roman" w:cs="Times New Roman"/>
          <w:i/>
          <w:sz w:val="20"/>
          <w:szCs w:val="20"/>
          <w:lang w:val="en-GB"/>
        </w:rPr>
        <w:t>yedoma</w:t>
      </w:r>
      <w:proofErr w:type="spellEnd"/>
      <w:r w:rsidRPr="00143653">
        <w:rPr>
          <w:rFonts w:ascii="Times New Roman" w:hAnsi="Times New Roman" w:cs="Times New Roman"/>
          <w:i/>
          <w:sz w:val="20"/>
          <w:szCs w:val="20"/>
          <w:lang w:val="en-GB"/>
        </w:rPr>
        <w:t xml:space="preserve"> deposits in an abandoned </w:t>
      </w:r>
      <w:proofErr w:type="spellStart"/>
      <w:r w:rsidRPr="00143653">
        <w:rPr>
          <w:rFonts w:ascii="Times New Roman" w:hAnsi="Times New Roman" w:cs="Times New Roman"/>
          <w:i/>
          <w:sz w:val="20"/>
          <w:szCs w:val="20"/>
          <w:lang w:val="en-GB"/>
        </w:rPr>
        <w:t>adit</w:t>
      </w:r>
      <w:proofErr w:type="spellEnd"/>
      <w:r w:rsidRPr="00143653">
        <w:rPr>
          <w:rFonts w:ascii="Times New Roman" w:hAnsi="Times New Roman" w:cs="Times New Roman"/>
          <w:i/>
          <w:sz w:val="20"/>
          <w:szCs w:val="20"/>
          <w:lang w:val="en-GB"/>
        </w:rPr>
        <w:t xml:space="preserve"> near the </w:t>
      </w:r>
      <w:proofErr w:type="spellStart"/>
      <w:r w:rsidRPr="00143653">
        <w:rPr>
          <w:rFonts w:ascii="Times New Roman" w:hAnsi="Times New Roman" w:cs="Times New Roman"/>
          <w:i/>
          <w:sz w:val="20"/>
          <w:szCs w:val="20"/>
          <w:lang w:val="en-GB"/>
        </w:rPr>
        <w:t>Malakhchyn</w:t>
      </w:r>
      <w:proofErr w:type="spellEnd"/>
      <w:r w:rsidRPr="00143653">
        <w:rPr>
          <w:rFonts w:ascii="Times New Roman" w:hAnsi="Times New Roman" w:cs="Times New Roman"/>
          <w:i/>
          <w:sz w:val="20"/>
          <w:szCs w:val="20"/>
          <w:lang w:val="en-GB"/>
        </w:rPr>
        <w:t xml:space="preserve"> exposure.</w:t>
      </w:r>
    </w:p>
    <w:p w:rsidR="005878CA" w:rsidRPr="00143653" w:rsidRDefault="005878CA" w:rsidP="005878CA">
      <w:pPr>
        <w:spacing w:after="0" w:line="240" w:lineRule="atLeast"/>
        <w:ind w:firstLine="709"/>
        <w:jc w:val="center"/>
        <w:rPr>
          <w:rFonts w:ascii="Times New Roman" w:hAnsi="Times New Roman" w:cs="Times New Roman"/>
          <w:sz w:val="20"/>
          <w:szCs w:val="20"/>
          <w:lang w:val="en-GB"/>
        </w:rPr>
      </w:pPr>
    </w:p>
    <w:p w:rsidR="005878CA" w:rsidRPr="006D3142" w:rsidRDefault="005878CA" w:rsidP="005878CA">
      <w:pPr>
        <w:spacing w:line="240" w:lineRule="atLeast"/>
        <w:jc w:val="both"/>
        <w:rPr>
          <w:rFonts w:ascii="Times New Roman" w:hAnsi="Times New Roman" w:cs="Times New Roman"/>
          <w:lang w:val="en-GB"/>
        </w:rPr>
      </w:pPr>
      <w:r w:rsidRPr="006D3142">
        <w:rPr>
          <w:rFonts w:ascii="Times New Roman" w:hAnsi="Times New Roman" w:cs="Times New Roman"/>
          <w:lang w:val="en-GB"/>
        </w:rPr>
        <w:t xml:space="preserve">A. </w:t>
      </w:r>
      <w:proofErr w:type="spellStart"/>
      <w:r w:rsidRPr="006D3142">
        <w:rPr>
          <w:rFonts w:ascii="Times New Roman" w:hAnsi="Times New Roman" w:cs="Times New Roman"/>
          <w:lang w:val="en-GB"/>
        </w:rPr>
        <w:t>Shepelev</w:t>
      </w:r>
      <w:proofErr w:type="spellEnd"/>
      <w:r w:rsidRPr="006D3142">
        <w:rPr>
          <w:rFonts w:ascii="Times New Roman" w:hAnsi="Times New Roman" w:cs="Times New Roman"/>
          <w:lang w:val="en-GB"/>
        </w:rPr>
        <w:t xml:space="preserve"> took part in a reconnaissance survey of the Lena River basin ecosystems conducted in the Aldan, </w:t>
      </w:r>
      <w:proofErr w:type="spellStart"/>
      <w:r w:rsidRPr="006D3142">
        <w:rPr>
          <w:rFonts w:ascii="Times New Roman" w:hAnsi="Times New Roman" w:cs="Times New Roman"/>
          <w:lang w:val="en-GB"/>
        </w:rPr>
        <w:t>Zhigansk</w:t>
      </w:r>
      <w:proofErr w:type="spellEnd"/>
      <w:r w:rsidRPr="006D3142">
        <w:rPr>
          <w:rFonts w:ascii="Times New Roman" w:hAnsi="Times New Roman" w:cs="Times New Roman"/>
          <w:lang w:val="en-GB"/>
        </w:rPr>
        <w:t xml:space="preserve"> and </w:t>
      </w:r>
      <w:proofErr w:type="spellStart"/>
      <w:r w:rsidRPr="006D3142">
        <w:rPr>
          <w:rFonts w:ascii="Times New Roman" w:hAnsi="Times New Roman" w:cs="Times New Roman"/>
          <w:lang w:val="en-GB"/>
        </w:rPr>
        <w:t>Bulun</w:t>
      </w:r>
      <w:proofErr w:type="spellEnd"/>
      <w:r w:rsidRPr="006D3142">
        <w:rPr>
          <w:rFonts w:ascii="Times New Roman" w:hAnsi="Times New Roman" w:cs="Times New Roman"/>
          <w:lang w:val="en-GB"/>
        </w:rPr>
        <w:t xml:space="preserve"> districts of Yakutia under the auspices of the strategic project "Global Earth Changes: Climate, Ecology, and Life Quality” based at Tomsk State University. The sub-project, “Estimating Permafrost Degradation in Arctic Coastal and Offshore Areas, Northern Asia”, seeks to estimate organic, inorganic and total carbon contents in soils and permafrost, as well as to </w:t>
      </w:r>
      <w:proofErr w:type="spellStart"/>
      <w:r w:rsidRPr="006D3142">
        <w:rPr>
          <w:rFonts w:ascii="Times New Roman" w:hAnsi="Times New Roman" w:cs="Times New Roman"/>
          <w:lang w:val="en-GB"/>
        </w:rPr>
        <w:t>analyze</w:t>
      </w:r>
      <w:proofErr w:type="spellEnd"/>
      <w:r w:rsidRPr="006D3142">
        <w:rPr>
          <w:rFonts w:ascii="Times New Roman" w:hAnsi="Times New Roman" w:cs="Times New Roman"/>
          <w:lang w:val="en-GB"/>
        </w:rPr>
        <w:t xml:space="preserve"> the local distribution of various forms of carbon in the Lena Delta deposits.</w:t>
      </w:r>
    </w:p>
    <w:p w:rsidR="005878CA" w:rsidRPr="006D3142" w:rsidRDefault="005878CA" w:rsidP="005878CA">
      <w:pPr>
        <w:spacing w:after="60" w:line="240" w:lineRule="atLeast"/>
        <w:jc w:val="both"/>
        <w:rPr>
          <w:rFonts w:ascii="Times New Roman" w:hAnsi="Times New Roman" w:cs="Times New Roman"/>
          <w:b/>
          <w:lang w:val="en-GB"/>
        </w:rPr>
      </w:pPr>
      <w:r w:rsidRPr="006D3142">
        <w:rPr>
          <w:rFonts w:ascii="Times New Roman" w:hAnsi="Times New Roman" w:cs="Times New Roman"/>
          <w:b/>
          <w:lang w:val="en-GB"/>
        </w:rPr>
        <w:t>Publications</w:t>
      </w:r>
    </w:p>
    <w:p w:rsidR="005878CA" w:rsidRPr="006D3142" w:rsidRDefault="005878CA" w:rsidP="005878CA">
      <w:pPr>
        <w:spacing w:after="0" w:line="240" w:lineRule="atLeast"/>
        <w:jc w:val="both"/>
        <w:rPr>
          <w:rFonts w:ascii="Times New Roman" w:hAnsi="Times New Roman" w:cs="Times New Roman"/>
          <w:i/>
          <w:lang w:val="en-GB"/>
        </w:rPr>
      </w:pPr>
      <w:r w:rsidRPr="006D3142">
        <w:rPr>
          <w:rFonts w:ascii="Times New Roman" w:hAnsi="Times New Roman" w:cs="Times New Roman"/>
          <w:i/>
          <w:lang w:val="en-GB"/>
        </w:rPr>
        <w:t xml:space="preserve">The Atlas of Giant </w:t>
      </w:r>
      <w:proofErr w:type="spellStart"/>
      <w:r w:rsidRPr="006D3142">
        <w:rPr>
          <w:rFonts w:ascii="Times New Roman" w:hAnsi="Times New Roman" w:cs="Times New Roman"/>
          <w:i/>
          <w:lang w:val="en-GB"/>
        </w:rPr>
        <w:t>Aufeis</w:t>
      </w:r>
      <w:proofErr w:type="spellEnd"/>
      <w:r w:rsidRPr="006D3142">
        <w:rPr>
          <w:rFonts w:ascii="Times New Roman" w:hAnsi="Times New Roman" w:cs="Times New Roman"/>
          <w:i/>
          <w:lang w:val="en-GB"/>
        </w:rPr>
        <w:t xml:space="preserve"> Fields in </w:t>
      </w:r>
      <w:proofErr w:type="spellStart"/>
      <w:r w:rsidRPr="006D3142">
        <w:rPr>
          <w:rFonts w:ascii="Times New Roman" w:hAnsi="Times New Roman" w:cs="Times New Roman"/>
          <w:i/>
          <w:lang w:val="en-GB"/>
        </w:rPr>
        <w:t>Northeastern</w:t>
      </w:r>
      <w:proofErr w:type="spellEnd"/>
      <w:r w:rsidRPr="006D3142">
        <w:rPr>
          <w:rFonts w:ascii="Times New Roman" w:hAnsi="Times New Roman" w:cs="Times New Roman"/>
          <w:i/>
          <w:lang w:val="en-GB"/>
        </w:rPr>
        <w:t xml:space="preserve"> Russia, by V.R. </w:t>
      </w:r>
      <w:proofErr w:type="spellStart"/>
      <w:r w:rsidRPr="006D3142">
        <w:rPr>
          <w:rFonts w:ascii="Times New Roman" w:hAnsi="Times New Roman" w:cs="Times New Roman"/>
          <w:i/>
          <w:lang w:val="en-GB"/>
        </w:rPr>
        <w:t>Alexeev</w:t>
      </w:r>
      <w:proofErr w:type="spellEnd"/>
      <w:r w:rsidRPr="006D3142">
        <w:rPr>
          <w:rFonts w:ascii="Times New Roman" w:hAnsi="Times New Roman" w:cs="Times New Roman"/>
          <w:i/>
          <w:lang w:val="en-GB"/>
        </w:rPr>
        <w:t xml:space="preserve">, O.M. </w:t>
      </w:r>
      <w:proofErr w:type="spellStart"/>
      <w:r w:rsidRPr="006D3142">
        <w:rPr>
          <w:rFonts w:ascii="Times New Roman" w:hAnsi="Times New Roman" w:cs="Times New Roman"/>
          <w:i/>
          <w:lang w:val="en-GB"/>
        </w:rPr>
        <w:t>Makarieva</w:t>
      </w:r>
      <w:proofErr w:type="spellEnd"/>
      <w:r w:rsidRPr="006D3142">
        <w:rPr>
          <w:rFonts w:ascii="Times New Roman" w:hAnsi="Times New Roman" w:cs="Times New Roman"/>
          <w:i/>
          <w:lang w:val="en-GB"/>
        </w:rPr>
        <w:t xml:space="preserve">, A.N. </w:t>
      </w:r>
      <w:proofErr w:type="spellStart"/>
      <w:r w:rsidRPr="006D3142">
        <w:rPr>
          <w:rFonts w:ascii="Times New Roman" w:hAnsi="Times New Roman" w:cs="Times New Roman"/>
          <w:i/>
          <w:lang w:val="en-GB"/>
        </w:rPr>
        <w:t>Shikhov</w:t>
      </w:r>
      <w:proofErr w:type="spellEnd"/>
      <w:r w:rsidRPr="006D3142">
        <w:rPr>
          <w:rFonts w:ascii="Times New Roman" w:hAnsi="Times New Roman" w:cs="Times New Roman"/>
          <w:i/>
          <w:lang w:val="en-GB"/>
        </w:rPr>
        <w:t xml:space="preserve">, N.V. </w:t>
      </w:r>
      <w:proofErr w:type="spellStart"/>
      <w:r w:rsidRPr="006D3142">
        <w:rPr>
          <w:rFonts w:ascii="Times New Roman" w:hAnsi="Times New Roman" w:cs="Times New Roman"/>
          <w:i/>
          <w:lang w:val="en-GB"/>
        </w:rPr>
        <w:t>Nesterova</w:t>
      </w:r>
      <w:proofErr w:type="spellEnd"/>
      <w:r w:rsidRPr="006D3142">
        <w:rPr>
          <w:rFonts w:ascii="Times New Roman" w:hAnsi="Times New Roman" w:cs="Times New Roman"/>
          <w:i/>
          <w:lang w:val="en-GB"/>
        </w:rPr>
        <w:t xml:space="preserve">, A.A. </w:t>
      </w:r>
      <w:proofErr w:type="spellStart"/>
      <w:r w:rsidRPr="006D3142">
        <w:rPr>
          <w:rFonts w:ascii="Times New Roman" w:hAnsi="Times New Roman" w:cs="Times New Roman"/>
          <w:i/>
          <w:lang w:val="en-GB"/>
        </w:rPr>
        <w:t>Ostashov</w:t>
      </w:r>
      <w:proofErr w:type="spellEnd"/>
      <w:r w:rsidRPr="006D3142">
        <w:rPr>
          <w:rFonts w:ascii="Times New Roman" w:hAnsi="Times New Roman" w:cs="Times New Roman"/>
          <w:i/>
          <w:lang w:val="en-GB"/>
        </w:rPr>
        <w:t xml:space="preserve"> and A.A. </w:t>
      </w:r>
      <w:proofErr w:type="spellStart"/>
      <w:r w:rsidRPr="006D3142">
        <w:rPr>
          <w:rFonts w:ascii="Times New Roman" w:hAnsi="Times New Roman" w:cs="Times New Roman"/>
          <w:i/>
          <w:lang w:val="en-GB"/>
        </w:rPr>
        <w:t>Zemlyanskova</w:t>
      </w:r>
      <w:proofErr w:type="spellEnd"/>
      <w:r w:rsidRPr="006D3142">
        <w:rPr>
          <w:rFonts w:ascii="Times New Roman" w:hAnsi="Times New Roman" w:cs="Times New Roman"/>
          <w:i/>
          <w:lang w:val="en-GB"/>
        </w:rPr>
        <w:t>. Novosibirsk: SO RAN, 2021, 302 pp.</w:t>
      </w:r>
    </w:p>
    <w:p w:rsidR="005878CA" w:rsidRPr="006D3142" w:rsidRDefault="00094694" w:rsidP="005878CA">
      <w:pPr>
        <w:spacing w:line="240" w:lineRule="atLeast"/>
        <w:jc w:val="both"/>
        <w:rPr>
          <w:rFonts w:ascii="Times New Roman" w:hAnsi="Times New Roman" w:cs="Times New Roman"/>
          <w:lang w:val="en-GB"/>
        </w:rPr>
      </w:pPr>
      <w:r w:rsidRPr="006D3142">
        <w:rPr>
          <w:noProof/>
          <w:lang w:eastAsia="ru-RU"/>
        </w:rPr>
        <w:drawing>
          <wp:anchor distT="0" distB="0" distL="114300" distR="114300" simplePos="0" relativeHeight="251659264" behindDoc="0" locked="0" layoutInCell="1" allowOverlap="1" wp14:anchorId="371D1223" wp14:editId="714D8867">
            <wp:simplePos x="0" y="0"/>
            <wp:positionH relativeFrom="margin">
              <wp:posOffset>40640</wp:posOffset>
            </wp:positionH>
            <wp:positionV relativeFrom="page">
              <wp:posOffset>7102475</wp:posOffset>
            </wp:positionV>
            <wp:extent cx="1609725" cy="2212975"/>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2212975"/>
                    </a:xfrm>
                    <a:prstGeom prst="rect">
                      <a:avLst/>
                    </a:prstGeom>
                    <a:noFill/>
                  </pic:spPr>
                </pic:pic>
              </a:graphicData>
            </a:graphic>
          </wp:anchor>
        </w:drawing>
      </w:r>
      <w:r w:rsidR="005878CA" w:rsidRPr="006D3142">
        <w:rPr>
          <w:rFonts w:ascii="Times New Roman" w:hAnsi="Times New Roman" w:cs="Times New Roman"/>
          <w:lang w:val="en-GB"/>
        </w:rPr>
        <w:t xml:space="preserve">Satellite imagery series and in situ field observations </w:t>
      </w:r>
      <w:proofErr w:type="gramStart"/>
      <w:r w:rsidR="005878CA" w:rsidRPr="006D3142">
        <w:rPr>
          <w:rFonts w:ascii="Times New Roman" w:hAnsi="Times New Roman" w:cs="Times New Roman"/>
          <w:lang w:val="en-GB"/>
        </w:rPr>
        <w:t>were employed</w:t>
      </w:r>
      <w:proofErr w:type="gramEnd"/>
      <w:r w:rsidR="005878CA" w:rsidRPr="006D3142">
        <w:rPr>
          <w:rFonts w:ascii="Times New Roman" w:hAnsi="Times New Roman" w:cs="Times New Roman"/>
          <w:lang w:val="en-GB"/>
        </w:rPr>
        <w:t xml:space="preserve"> to obtain new information on the distribution, </w:t>
      </w:r>
      <w:proofErr w:type="spellStart"/>
      <w:r w:rsidR="005878CA" w:rsidRPr="006D3142">
        <w:rPr>
          <w:rFonts w:ascii="Times New Roman" w:hAnsi="Times New Roman" w:cs="Times New Roman"/>
          <w:lang w:val="en-GB"/>
        </w:rPr>
        <w:t>morphodynamics</w:t>
      </w:r>
      <w:proofErr w:type="spellEnd"/>
      <w:r w:rsidR="005878CA" w:rsidRPr="006D3142">
        <w:rPr>
          <w:rFonts w:ascii="Times New Roman" w:hAnsi="Times New Roman" w:cs="Times New Roman"/>
          <w:lang w:val="en-GB"/>
        </w:rPr>
        <w:t xml:space="preserve"> and long-term changes of giant </w:t>
      </w:r>
      <w:proofErr w:type="spellStart"/>
      <w:r w:rsidR="005878CA" w:rsidRPr="006D3142">
        <w:rPr>
          <w:rFonts w:ascii="Times New Roman" w:hAnsi="Times New Roman" w:cs="Times New Roman"/>
          <w:lang w:val="en-GB"/>
        </w:rPr>
        <w:t>aufeis</w:t>
      </w:r>
      <w:proofErr w:type="spellEnd"/>
      <w:r w:rsidR="005878CA" w:rsidRPr="006D3142">
        <w:rPr>
          <w:rFonts w:ascii="Times New Roman" w:hAnsi="Times New Roman" w:cs="Times New Roman"/>
          <w:lang w:val="en-GB"/>
        </w:rPr>
        <w:t xml:space="preserve"> fields, locally termed </w:t>
      </w:r>
      <w:proofErr w:type="spellStart"/>
      <w:r w:rsidR="005878CA" w:rsidRPr="006D3142">
        <w:rPr>
          <w:rFonts w:ascii="Times New Roman" w:hAnsi="Times New Roman" w:cs="Times New Roman"/>
          <w:lang w:val="en-GB"/>
        </w:rPr>
        <w:t>taryns</w:t>
      </w:r>
      <w:proofErr w:type="spellEnd"/>
      <w:r w:rsidR="005878CA" w:rsidRPr="006D3142">
        <w:rPr>
          <w:rFonts w:ascii="Times New Roman" w:hAnsi="Times New Roman" w:cs="Times New Roman"/>
          <w:lang w:val="en-GB"/>
        </w:rPr>
        <w:t xml:space="preserve">, in the northeast of Eurasia. The information obtained </w:t>
      </w:r>
      <w:proofErr w:type="gramStart"/>
      <w:r w:rsidR="005878CA" w:rsidRPr="006D3142">
        <w:rPr>
          <w:rFonts w:ascii="Times New Roman" w:hAnsi="Times New Roman" w:cs="Times New Roman"/>
          <w:lang w:val="en-GB"/>
        </w:rPr>
        <w:t>is presented</w:t>
      </w:r>
      <w:proofErr w:type="gramEnd"/>
      <w:r w:rsidR="005878CA" w:rsidRPr="006D3142">
        <w:rPr>
          <w:rFonts w:ascii="Times New Roman" w:hAnsi="Times New Roman" w:cs="Times New Roman"/>
          <w:lang w:val="en-GB"/>
        </w:rPr>
        <w:t xml:space="preserve"> in </w:t>
      </w:r>
      <w:r w:rsidR="005878CA" w:rsidRPr="006D3142">
        <w:rPr>
          <w:rFonts w:ascii="Times New Roman" w:hAnsi="Times New Roman" w:cs="Times New Roman"/>
          <w:i/>
          <w:lang w:val="en-GB"/>
        </w:rPr>
        <w:t xml:space="preserve">The Atlas of Giant </w:t>
      </w:r>
      <w:proofErr w:type="spellStart"/>
      <w:r w:rsidR="005878CA" w:rsidRPr="006D3142">
        <w:rPr>
          <w:rFonts w:ascii="Times New Roman" w:hAnsi="Times New Roman" w:cs="Times New Roman"/>
          <w:i/>
          <w:lang w:val="en-GB"/>
        </w:rPr>
        <w:t>Aufeis</w:t>
      </w:r>
      <w:proofErr w:type="spellEnd"/>
      <w:r w:rsidR="005878CA" w:rsidRPr="006D3142">
        <w:rPr>
          <w:rFonts w:ascii="Times New Roman" w:hAnsi="Times New Roman" w:cs="Times New Roman"/>
          <w:i/>
          <w:lang w:val="en-GB"/>
        </w:rPr>
        <w:t xml:space="preserve"> Fields in </w:t>
      </w:r>
      <w:proofErr w:type="spellStart"/>
      <w:r w:rsidR="005878CA" w:rsidRPr="006D3142">
        <w:rPr>
          <w:rFonts w:ascii="Times New Roman" w:hAnsi="Times New Roman" w:cs="Times New Roman"/>
          <w:i/>
          <w:lang w:val="en-GB"/>
        </w:rPr>
        <w:t>Northeastern</w:t>
      </w:r>
      <w:proofErr w:type="spellEnd"/>
      <w:r w:rsidR="005878CA" w:rsidRPr="006D3142">
        <w:rPr>
          <w:rFonts w:ascii="Times New Roman" w:hAnsi="Times New Roman" w:cs="Times New Roman"/>
          <w:i/>
          <w:lang w:val="en-GB"/>
        </w:rPr>
        <w:t xml:space="preserve"> Russia</w:t>
      </w:r>
      <w:r w:rsidR="005878CA" w:rsidRPr="006D3142">
        <w:rPr>
          <w:rFonts w:ascii="Times New Roman" w:hAnsi="Times New Roman" w:cs="Times New Roman"/>
          <w:lang w:val="en-GB"/>
        </w:rPr>
        <w:t xml:space="preserve">, a first-of-its-kind mapping product that highlights this unique form of congelation glaciation. The Atlas consists of two parts, an illustrated text and maps. Part I narrates the history of research on giant </w:t>
      </w:r>
      <w:proofErr w:type="spellStart"/>
      <w:r w:rsidR="005878CA" w:rsidRPr="006D3142">
        <w:rPr>
          <w:rFonts w:ascii="Times New Roman" w:hAnsi="Times New Roman" w:cs="Times New Roman"/>
          <w:lang w:val="en-GB"/>
        </w:rPr>
        <w:t>aufeis</w:t>
      </w:r>
      <w:proofErr w:type="spellEnd"/>
      <w:r w:rsidR="005878CA" w:rsidRPr="006D3142">
        <w:rPr>
          <w:rFonts w:ascii="Times New Roman" w:hAnsi="Times New Roman" w:cs="Times New Roman"/>
          <w:lang w:val="en-GB"/>
        </w:rPr>
        <w:t xml:space="preserve"> fields, describes their origin, shape, size, structure and </w:t>
      </w:r>
      <w:proofErr w:type="spellStart"/>
      <w:r w:rsidR="005878CA" w:rsidRPr="006D3142">
        <w:rPr>
          <w:rFonts w:ascii="Times New Roman" w:hAnsi="Times New Roman" w:cs="Times New Roman"/>
          <w:lang w:val="en-GB"/>
        </w:rPr>
        <w:t>spatio</w:t>
      </w:r>
      <w:proofErr w:type="spellEnd"/>
      <w:r w:rsidR="005878CA" w:rsidRPr="006D3142">
        <w:rPr>
          <w:rFonts w:ascii="Times New Roman" w:hAnsi="Times New Roman" w:cs="Times New Roman"/>
          <w:lang w:val="en-GB"/>
        </w:rPr>
        <w:t xml:space="preserve">-temporal changes, and discusses their relationships with permafrost, </w:t>
      </w:r>
      <w:proofErr w:type="spellStart"/>
      <w:r w:rsidR="005878CA" w:rsidRPr="006D3142">
        <w:rPr>
          <w:rFonts w:ascii="Times New Roman" w:hAnsi="Times New Roman" w:cs="Times New Roman"/>
          <w:lang w:val="en-GB"/>
        </w:rPr>
        <w:t>hydrogeologic</w:t>
      </w:r>
      <w:proofErr w:type="spellEnd"/>
      <w:r w:rsidR="005878CA" w:rsidRPr="006D3142">
        <w:rPr>
          <w:rFonts w:ascii="Times New Roman" w:hAnsi="Times New Roman" w:cs="Times New Roman"/>
          <w:lang w:val="en-GB"/>
        </w:rPr>
        <w:t xml:space="preserve">, geomorphologic, </w:t>
      </w:r>
      <w:proofErr w:type="spellStart"/>
      <w:r w:rsidR="005878CA" w:rsidRPr="006D3142">
        <w:rPr>
          <w:rFonts w:ascii="Times New Roman" w:hAnsi="Times New Roman" w:cs="Times New Roman"/>
          <w:lang w:val="en-GB"/>
        </w:rPr>
        <w:t>hydroclimatic</w:t>
      </w:r>
      <w:proofErr w:type="spellEnd"/>
      <w:r w:rsidR="005878CA" w:rsidRPr="006D3142">
        <w:rPr>
          <w:rFonts w:ascii="Times New Roman" w:hAnsi="Times New Roman" w:cs="Times New Roman"/>
          <w:lang w:val="en-GB"/>
        </w:rPr>
        <w:t xml:space="preserve"> and </w:t>
      </w:r>
      <w:proofErr w:type="spellStart"/>
      <w:r w:rsidR="005878CA" w:rsidRPr="006D3142">
        <w:rPr>
          <w:rFonts w:ascii="Times New Roman" w:hAnsi="Times New Roman" w:cs="Times New Roman"/>
          <w:lang w:val="en-GB"/>
        </w:rPr>
        <w:t>geotectonic</w:t>
      </w:r>
      <w:proofErr w:type="spellEnd"/>
      <w:r w:rsidR="005878CA" w:rsidRPr="006D3142">
        <w:rPr>
          <w:rFonts w:ascii="Times New Roman" w:hAnsi="Times New Roman" w:cs="Times New Roman"/>
          <w:lang w:val="en-GB"/>
        </w:rPr>
        <w:t xml:space="preserve"> conditions. The role of </w:t>
      </w:r>
      <w:proofErr w:type="spellStart"/>
      <w:r w:rsidR="005878CA" w:rsidRPr="006D3142">
        <w:rPr>
          <w:rFonts w:ascii="Times New Roman" w:hAnsi="Times New Roman" w:cs="Times New Roman"/>
          <w:lang w:val="en-GB"/>
        </w:rPr>
        <w:t>aufeis</w:t>
      </w:r>
      <w:proofErr w:type="spellEnd"/>
      <w:r w:rsidR="005878CA" w:rsidRPr="006D3142">
        <w:rPr>
          <w:rFonts w:ascii="Times New Roman" w:hAnsi="Times New Roman" w:cs="Times New Roman"/>
          <w:lang w:val="en-GB"/>
        </w:rPr>
        <w:t xml:space="preserve"> in landform development and natural resources </w:t>
      </w:r>
      <w:proofErr w:type="gramStart"/>
      <w:r w:rsidR="005878CA" w:rsidRPr="006D3142">
        <w:rPr>
          <w:rFonts w:ascii="Times New Roman" w:hAnsi="Times New Roman" w:cs="Times New Roman"/>
          <w:lang w:val="en-GB"/>
        </w:rPr>
        <w:t>is explained</w:t>
      </w:r>
      <w:proofErr w:type="gramEnd"/>
      <w:r w:rsidR="005878CA" w:rsidRPr="006D3142">
        <w:rPr>
          <w:rFonts w:ascii="Times New Roman" w:hAnsi="Times New Roman" w:cs="Times New Roman"/>
          <w:lang w:val="en-GB"/>
        </w:rPr>
        <w:t xml:space="preserve">. One of the chapters is dedicated to glacial and permafrost </w:t>
      </w:r>
      <w:proofErr w:type="spellStart"/>
      <w:r w:rsidR="005878CA" w:rsidRPr="006D3142">
        <w:rPr>
          <w:rFonts w:ascii="Times New Roman" w:hAnsi="Times New Roman" w:cs="Times New Roman"/>
          <w:lang w:val="en-GB"/>
        </w:rPr>
        <w:t>geohazards</w:t>
      </w:r>
      <w:proofErr w:type="spellEnd"/>
      <w:r w:rsidR="005878CA" w:rsidRPr="006D3142">
        <w:rPr>
          <w:rFonts w:ascii="Times New Roman" w:hAnsi="Times New Roman" w:cs="Times New Roman"/>
          <w:lang w:val="en-GB"/>
        </w:rPr>
        <w:t xml:space="preserve"> that affect critical infrastructure development. Part II contains over 100 maps of </w:t>
      </w:r>
      <w:proofErr w:type="spellStart"/>
      <w:r w:rsidR="005878CA" w:rsidRPr="006D3142">
        <w:rPr>
          <w:rFonts w:ascii="Times New Roman" w:hAnsi="Times New Roman" w:cs="Times New Roman"/>
          <w:lang w:val="en-GB"/>
        </w:rPr>
        <w:t>aufeis</w:t>
      </w:r>
      <w:proofErr w:type="spellEnd"/>
      <w:r w:rsidR="005878CA" w:rsidRPr="006D3142">
        <w:rPr>
          <w:rFonts w:ascii="Times New Roman" w:hAnsi="Times New Roman" w:cs="Times New Roman"/>
          <w:lang w:val="en-GB"/>
        </w:rPr>
        <w:t xml:space="preserve"> fields occurring in the basins of the major rivers in </w:t>
      </w:r>
      <w:proofErr w:type="spellStart"/>
      <w:r w:rsidR="005878CA" w:rsidRPr="006D3142">
        <w:rPr>
          <w:rFonts w:ascii="Times New Roman" w:hAnsi="Times New Roman" w:cs="Times New Roman"/>
          <w:lang w:val="en-GB"/>
        </w:rPr>
        <w:t>northeastern</w:t>
      </w:r>
      <w:proofErr w:type="spellEnd"/>
      <w:r w:rsidR="005878CA" w:rsidRPr="006D3142">
        <w:rPr>
          <w:rFonts w:ascii="Times New Roman" w:hAnsi="Times New Roman" w:cs="Times New Roman"/>
          <w:lang w:val="en-GB"/>
        </w:rPr>
        <w:t xml:space="preserve"> Russia, the Yana, Indigirka, Kolyma, Anadyr and </w:t>
      </w:r>
      <w:proofErr w:type="spellStart"/>
      <w:r w:rsidR="005878CA" w:rsidRPr="006D3142">
        <w:rPr>
          <w:rFonts w:ascii="Times New Roman" w:hAnsi="Times New Roman" w:cs="Times New Roman"/>
          <w:lang w:val="en-GB"/>
        </w:rPr>
        <w:t>Penzhina</w:t>
      </w:r>
      <w:proofErr w:type="spellEnd"/>
      <w:r w:rsidR="005878CA" w:rsidRPr="006D3142">
        <w:rPr>
          <w:rFonts w:ascii="Times New Roman" w:hAnsi="Times New Roman" w:cs="Times New Roman"/>
          <w:lang w:val="en-GB"/>
        </w:rPr>
        <w:t>.</w:t>
      </w:r>
    </w:p>
    <w:p w:rsidR="005878CA" w:rsidRPr="006D3142" w:rsidRDefault="005878CA" w:rsidP="005878CA">
      <w:pPr>
        <w:spacing w:after="0" w:line="240" w:lineRule="atLeast"/>
        <w:rPr>
          <w:rFonts w:ascii="Times New Roman" w:hAnsi="Times New Roman" w:cs="Times New Roman"/>
          <w:lang w:val="en-GB"/>
        </w:rPr>
      </w:pPr>
    </w:p>
    <w:p w:rsidR="005878CA" w:rsidRPr="006D3142" w:rsidRDefault="005878CA" w:rsidP="005878CA">
      <w:pPr>
        <w:spacing w:after="0" w:line="240" w:lineRule="atLeast"/>
        <w:rPr>
          <w:rFonts w:ascii="Times New Roman" w:hAnsi="Times New Roman" w:cs="Times New Roman"/>
          <w:i/>
          <w:lang w:val="en-GB"/>
        </w:rPr>
      </w:pPr>
      <w:r w:rsidRPr="006D3142">
        <w:rPr>
          <w:noProof/>
          <w:lang w:eastAsia="ru-RU"/>
        </w:rPr>
        <w:lastRenderedPageBreak/>
        <w:drawing>
          <wp:anchor distT="0" distB="0" distL="114300" distR="114300" simplePos="0" relativeHeight="251660288" behindDoc="0" locked="0" layoutInCell="1" allowOverlap="1" wp14:anchorId="2D8109D0" wp14:editId="4A624827">
            <wp:simplePos x="0" y="0"/>
            <wp:positionH relativeFrom="margin">
              <wp:posOffset>132715</wp:posOffset>
            </wp:positionH>
            <wp:positionV relativeFrom="paragraph">
              <wp:posOffset>74930</wp:posOffset>
            </wp:positionV>
            <wp:extent cx="1574800" cy="2428875"/>
            <wp:effectExtent l="0" t="0" r="6350" b="9525"/>
            <wp:wrapSquare wrapText="bothSides"/>
            <wp:docPr id="18" name="Рисунок 18" descr="E:\Документы 2022\Отчет 2022\Важнейшие достижения_2022\Заболотники_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2022\Отчет 2022\Важнейшие достижения_2022\Заболотники_титул.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48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142">
        <w:rPr>
          <w:rFonts w:ascii="Times New Roman" w:hAnsi="Times New Roman" w:cs="Times New Roman"/>
          <w:i/>
          <w:lang w:val="en-GB"/>
        </w:rPr>
        <w:t xml:space="preserve">Ground Conditions at the Yakutsk Co-Generation Plant Site by P.S. </w:t>
      </w:r>
      <w:proofErr w:type="spellStart"/>
      <w:r w:rsidRPr="006D3142">
        <w:rPr>
          <w:rFonts w:ascii="Times New Roman" w:hAnsi="Times New Roman" w:cs="Times New Roman"/>
          <w:i/>
          <w:lang w:val="en-GB"/>
        </w:rPr>
        <w:t>Zabolotnik</w:t>
      </w:r>
      <w:proofErr w:type="spellEnd"/>
      <w:r w:rsidRPr="006D3142">
        <w:rPr>
          <w:rFonts w:ascii="Times New Roman" w:hAnsi="Times New Roman" w:cs="Times New Roman"/>
          <w:i/>
          <w:lang w:val="en-GB"/>
        </w:rPr>
        <w:t xml:space="preserve"> and S.I. </w:t>
      </w:r>
      <w:proofErr w:type="spellStart"/>
      <w:r w:rsidRPr="006D3142">
        <w:rPr>
          <w:rFonts w:ascii="Times New Roman" w:hAnsi="Times New Roman" w:cs="Times New Roman"/>
          <w:i/>
          <w:lang w:val="en-GB"/>
        </w:rPr>
        <w:t>Zabolotnik</w:t>
      </w:r>
      <w:proofErr w:type="spellEnd"/>
      <w:r w:rsidRPr="006D3142">
        <w:rPr>
          <w:rFonts w:ascii="Times New Roman" w:hAnsi="Times New Roman" w:cs="Times New Roman"/>
          <w:i/>
          <w:lang w:val="en-GB"/>
        </w:rPr>
        <w:t>. Novosibirsk: SO RAN, 2022,</w:t>
      </w:r>
      <w:r w:rsidRPr="006D3142">
        <w:rPr>
          <w:rFonts w:ascii="Times New Roman" w:hAnsi="Times New Roman" w:cs="Times New Roman"/>
          <w:lang w:val="en-GB"/>
        </w:rPr>
        <w:t xml:space="preserve"> </w:t>
      </w:r>
      <w:r w:rsidRPr="006D3142">
        <w:rPr>
          <w:rFonts w:ascii="Times New Roman" w:hAnsi="Times New Roman" w:cs="Times New Roman"/>
          <w:i/>
          <w:lang w:val="en-GB"/>
        </w:rPr>
        <w:t>118 pp.</w:t>
      </w:r>
    </w:p>
    <w:p w:rsidR="005878CA" w:rsidRDefault="005878CA" w:rsidP="00094694">
      <w:pPr>
        <w:spacing w:after="0" w:line="240" w:lineRule="atLeast"/>
        <w:jc w:val="both"/>
        <w:rPr>
          <w:rFonts w:ascii="Times New Roman" w:hAnsi="Times New Roman" w:cs="Times New Roman"/>
          <w:lang w:val="en-GB"/>
        </w:rPr>
      </w:pPr>
      <w:r w:rsidRPr="006D3142">
        <w:rPr>
          <w:rFonts w:ascii="Times New Roman" w:hAnsi="Times New Roman" w:cs="Times New Roman"/>
          <w:lang w:val="en-GB"/>
        </w:rPr>
        <w:t xml:space="preserve">This book summarizes the long-term ground temperature observations at the Yakutsk Co-Generation Plant, a large heat and power generating facility on continuous permafrost. It presents a first case study assessing the long-term thermal effects of industrial buildings on underlying ground based on many years of monitoring observations. The data indicate that talik development beneath and around the plant buildings is mainly due to leakage of hot and aggressive water of the district heating system. Natural restoration of the ground thermal regime occurs very slowly, taking many years for the </w:t>
      </w:r>
      <w:proofErr w:type="spellStart"/>
      <w:r w:rsidRPr="006D3142">
        <w:rPr>
          <w:rFonts w:ascii="Times New Roman" w:hAnsi="Times New Roman" w:cs="Times New Roman"/>
          <w:lang w:val="en-GB"/>
        </w:rPr>
        <w:t>taliks</w:t>
      </w:r>
      <w:proofErr w:type="spellEnd"/>
      <w:r w:rsidRPr="006D3142">
        <w:rPr>
          <w:rFonts w:ascii="Times New Roman" w:hAnsi="Times New Roman" w:cs="Times New Roman"/>
          <w:lang w:val="en-GB"/>
        </w:rPr>
        <w:t xml:space="preserve"> to freeze back. The permafrost at the plant site shows no strong change in response to global climate warming. Ground temperatures at the foundation embedment depths beneath the buildings with low heat generation have only increased by 0.4-0.5°С over 80 years of the plant operation, while mean annual air temperature at Yakutsk has risen by almost 3°С.</w:t>
      </w:r>
    </w:p>
    <w:p w:rsidR="005878CA" w:rsidRPr="006D3142" w:rsidRDefault="005878CA" w:rsidP="005878CA">
      <w:pPr>
        <w:spacing w:line="240" w:lineRule="atLeast"/>
        <w:jc w:val="both"/>
        <w:rPr>
          <w:rFonts w:ascii="Times New Roman" w:hAnsi="Times New Roman" w:cs="Times New Roman"/>
          <w:lang w:val="en-GB"/>
        </w:rPr>
      </w:pPr>
    </w:p>
    <w:p w:rsidR="004121D0" w:rsidRPr="00C23AAB" w:rsidRDefault="004121D0" w:rsidP="004121D0">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C23AAB">
        <w:rPr>
          <w:rFonts w:ascii="Times New Roman" w:hAnsi="Times New Roman" w:cs="Times New Roman"/>
          <w:color w:val="000000"/>
          <w:lang w:val="en-US"/>
        </w:rPr>
        <w:t>*****</w:t>
      </w:r>
    </w:p>
    <w:p w:rsidR="004121D0" w:rsidRPr="00C23AAB" w:rsidRDefault="004121D0" w:rsidP="00B91A52">
      <w:pPr>
        <w:spacing w:after="60"/>
        <w:jc w:val="center"/>
        <w:rPr>
          <w:rFonts w:ascii="Times New Roman" w:hAnsi="Times New Roman" w:cs="Times New Roman"/>
          <w:sz w:val="24"/>
          <w:szCs w:val="24"/>
          <w:lang w:val="en-US"/>
        </w:rPr>
      </w:pPr>
      <w:r w:rsidRPr="00C23AAB">
        <w:rPr>
          <w:rFonts w:ascii="Times New Roman" w:hAnsi="Times New Roman" w:cs="Times New Roman"/>
          <w:b/>
          <w:sz w:val="24"/>
          <w:szCs w:val="24"/>
          <w:lang w:val="en-US"/>
        </w:rPr>
        <w:t xml:space="preserve">Earth Cryosphere Institute, </w:t>
      </w:r>
      <w:r w:rsidRPr="00C23AAB">
        <w:rPr>
          <w:rFonts w:ascii="Times New Roman" w:hAnsi="Times New Roman" w:cs="Times New Roman"/>
          <w:b/>
          <w:color w:val="000000"/>
          <w:sz w:val="24"/>
          <w:szCs w:val="24"/>
          <w:lang w:val="en-US"/>
        </w:rPr>
        <w:t>Tyumen Scientific Centre</w:t>
      </w:r>
      <w:r w:rsidRPr="00C23AAB">
        <w:rPr>
          <w:rFonts w:ascii="Times New Roman" w:hAnsi="Times New Roman" w:cs="Times New Roman"/>
          <w:b/>
          <w:sz w:val="24"/>
          <w:szCs w:val="24"/>
          <w:lang w:val="en-US"/>
        </w:rPr>
        <w:t>, Siberian Branch, Russian Academy of Science</w:t>
      </w:r>
      <w:r w:rsidRPr="00C23AAB">
        <w:rPr>
          <w:rFonts w:ascii="Times New Roman" w:hAnsi="Times New Roman" w:cs="Times New Roman"/>
          <w:sz w:val="24"/>
          <w:szCs w:val="24"/>
          <w:lang w:val="en-US"/>
        </w:rPr>
        <w:t xml:space="preserve"> (</w:t>
      </w:r>
      <w:r w:rsidRPr="00C23AAB">
        <w:rPr>
          <w:rFonts w:ascii="Times New Roman" w:hAnsi="Times New Roman" w:cs="Times New Roman"/>
          <w:b/>
          <w:sz w:val="24"/>
          <w:szCs w:val="24"/>
          <w:lang w:val="en-US"/>
        </w:rPr>
        <w:t xml:space="preserve">ECI </w:t>
      </w:r>
      <w:r w:rsidRPr="00C23AAB">
        <w:rPr>
          <w:rFonts w:ascii="Times New Roman" w:hAnsi="Times New Roman" w:cs="Times New Roman"/>
          <w:b/>
          <w:color w:val="000000"/>
          <w:sz w:val="24"/>
          <w:szCs w:val="24"/>
          <w:lang w:val="en-US"/>
        </w:rPr>
        <w:t>Tyumen Scientific Centre</w:t>
      </w:r>
      <w:r w:rsidRPr="00C23AAB">
        <w:rPr>
          <w:rFonts w:ascii="Times New Roman" w:hAnsi="Times New Roman" w:cs="Times New Roman"/>
          <w:b/>
          <w:sz w:val="24"/>
          <w:szCs w:val="24"/>
          <w:lang w:val="en-US"/>
        </w:rPr>
        <w:t xml:space="preserve"> SB RAS</w:t>
      </w:r>
      <w:r w:rsidRPr="00C23AAB">
        <w:rPr>
          <w:rFonts w:ascii="Times New Roman" w:hAnsi="Times New Roman" w:cs="Times New Roman"/>
          <w:sz w:val="24"/>
          <w:szCs w:val="24"/>
          <w:lang w:val="en-US"/>
        </w:rPr>
        <w:t xml:space="preserve">) </w:t>
      </w:r>
      <w:hyperlink r:id="rId14" w:history="1">
        <w:r w:rsidRPr="00C23AAB">
          <w:rPr>
            <w:rStyle w:val="a3"/>
            <w:rFonts w:ascii="Times New Roman" w:hAnsi="Times New Roman" w:cs="Times New Roman"/>
            <w:b/>
            <w:sz w:val="24"/>
            <w:szCs w:val="24"/>
            <w:lang w:val="en-US"/>
          </w:rPr>
          <w:t>http://www.ikz.ru/</w:t>
        </w:r>
      </w:hyperlink>
    </w:p>
    <w:p w:rsidR="00B91A52" w:rsidRPr="008C084D" w:rsidRDefault="00B91A52" w:rsidP="00B91A52">
      <w:pPr>
        <w:spacing w:after="0" w:line="240" w:lineRule="auto"/>
        <w:jc w:val="center"/>
        <w:rPr>
          <w:rFonts w:ascii="Times New Roman" w:hAnsi="Times New Roman" w:cs="Times New Roman"/>
          <w:lang w:val="en-US"/>
        </w:rPr>
      </w:pPr>
      <w:r w:rsidRPr="008C084D">
        <w:rPr>
          <w:rFonts w:ascii="Times New Roman" w:hAnsi="Times New Roman" w:cs="Times New Roman"/>
          <w:b/>
          <w:color w:val="000000"/>
          <w:lang w:val="en-US"/>
        </w:rPr>
        <w:t>The journal “Earth’s Cryosphere” (“</w:t>
      </w:r>
      <w:proofErr w:type="spellStart"/>
      <w:r w:rsidRPr="008C084D">
        <w:rPr>
          <w:rFonts w:ascii="Times New Roman" w:hAnsi="Times New Roman" w:cs="Times New Roman"/>
          <w:b/>
          <w:color w:val="000000"/>
          <w:lang w:val="en-US"/>
        </w:rPr>
        <w:t>Kriosfera</w:t>
      </w:r>
      <w:proofErr w:type="spellEnd"/>
      <w:r w:rsidRPr="008C084D">
        <w:rPr>
          <w:rFonts w:ascii="Times New Roman" w:hAnsi="Times New Roman" w:cs="Times New Roman"/>
          <w:b/>
          <w:color w:val="000000"/>
          <w:lang w:val="en-US"/>
        </w:rPr>
        <w:t xml:space="preserve"> </w:t>
      </w:r>
      <w:proofErr w:type="spellStart"/>
      <w:r w:rsidRPr="008C084D">
        <w:rPr>
          <w:rFonts w:ascii="Times New Roman" w:hAnsi="Times New Roman" w:cs="Times New Roman"/>
          <w:b/>
          <w:color w:val="000000"/>
          <w:lang w:val="en-US"/>
        </w:rPr>
        <w:t>Zemli</w:t>
      </w:r>
      <w:proofErr w:type="spellEnd"/>
      <w:r w:rsidRPr="008C084D">
        <w:rPr>
          <w:rFonts w:ascii="Times New Roman" w:hAnsi="Times New Roman" w:cs="Times New Roman"/>
          <w:b/>
          <w:color w:val="000000"/>
          <w:lang w:val="en-US"/>
        </w:rPr>
        <w:t>”)</w:t>
      </w:r>
    </w:p>
    <w:p w:rsidR="00B91A52" w:rsidRPr="008C084D" w:rsidRDefault="00B91A52" w:rsidP="00B91A52">
      <w:pPr>
        <w:pStyle w:val="a4"/>
        <w:shd w:val="clear" w:color="auto" w:fill="FFFFFF"/>
        <w:spacing w:before="0" w:beforeAutospacing="0" w:after="0" w:afterAutospacing="0"/>
        <w:jc w:val="both"/>
        <w:rPr>
          <w:b/>
          <w:color w:val="000000"/>
          <w:sz w:val="20"/>
          <w:szCs w:val="20"/>
          <w:lang w:val="en-US"/>
        </w:rPr>
      </w:pPr>
      <w:r w:rsidRPr="008C084D">
        <w:rPr>
          <w:b/>
          <w:color w:val="000000"/>
          <w:sz w:val="20"/>
          <w:szCs w:val="20"/>
          <w:lang w:val="en-US"/>
        </w:rPr>
        <w:t>The results of the most fundamental and advanced investigations, important results on the programs of the Earth Cryosphere Institute (ECI SB RAS) and of the many others Institutes and organizations specializing on permafrost/cryosphere researches are presented in the journal “Earth’s Cryosphere” (“</w:t>
      </w:r>
      <w:proofErr w:type="spellStart"/>
      <w:r w:rsidRPr="008C084D">
        <w:rPr>
          <w:b/>
          <w:color w:val="000000"/>
          <w:sz w:val="20"/>
          <w:szCs w:val="20"/>
          <w:lang w:val="en-US"/>
        </w:rPr>
        <w:t>Kriosfera</w:t>
      </w:r>
      <w:proofErr w:type="spellEnd"/>
      <w:r w:rsidRPr="008C084D">
        <w:rPr>
          <w:b/>
          <w:color w:val="000000"/>
          <w:sz w:val="20"/>
          <w:szCs w:val="20"/>
          <w:lang w:val="en-US"/>
        </w:rPr>
        <w:t xml:space="preserve"> </w:t>
      </w:r>
      <w:proofErr w:type="spellStart"/>
      <w:r w:rsidRPr="008C084D">
        <w:rPr>
          <w:b/>
          <w:color w:val="000000"/>
          <w:sz w:val="20"/>
          <w:szCs w:val="20"/>
          <w:lang w:val="en-US"/>
        </w:rPr>
        <w:t>Zemli</w:t>
      </w:r>
      <w:proofErr w:type="spellEnd"/>
      <w:r w:rsidRPr="008C084D">
        <w:rPr>
          <w:b/>
          <w:color w:val="000000"/>
          <w:sz w:val="20"/>
          <w:szCs w:val="20"/>
          <w:lang w:val="en-US"/>
        </w:rPr>
        <w:t xml:space="preserve">”). Journal </w:t>
      </w:r>
      <w:proofErr w:type="gramStart"/>
      <w:r w:rsidRPr="008C084D">
        <w:rPr>
          <w:b/>
          <w:color w:val="000000"/>
          <w:sz w:val="20"/>
          <w:szCs w:val="20"/>
          <w:lang w:val="en-US"/>
        </w:rPr>
        <w:t>is translated</w:t>
      </w:r>
      <w:proofErr w:type="gramEnd"/>
      <w:r w:rsidRPr="008C084D">
        <w:rPr>
          <w:b/>
          <w:color w:val="000000"/>
          <w:sz w:val="20"/>
          <w:szCs w:val="20"/>
          <w:lang w:val="en-US"/>
        </w:rPr>
        <w:t xml:space="preserve"> into English since 2014, all the articles are available online for free at the website of the journal:</w:t>
      </w:r>
      <w:r w:rsidRPr="008C084D">
        <w:rPr>
          <w:b/>
          <w:sz w:val="20"/>
          <w:szCs w:val="20"/>
          <w:lang w:val="en-US"/>
        </w:rPr>
        <w:t xml:space="preserve"> </w:t>
      </w:r>
      <w:r w:rsidRPr="008C084D">
        <w:rPr>
          <w:sz w:val="20"/>
          <w:szCs w:val="20"/>
          <w:lang w:val="en-US"/>
        </w:rPr>
        <w:t>(</w:t>
      </w:r>
      <w:hyperlink r:id="rId15" w:history="1">
        <w:r w:rsidRPr="008C084D">
          <w:rPr>
            <w:rStyle w:val="a3"/>
            <w:sz w:val="20"/>
            <w:szCs w:val="20"/>
            <w:lang w:val="en-US"/>
          </w:rPr>
          <w:t>http://earthcryosphere.ru/</w:t>
        </w:r>
      </w:hyperlink>
      <w:r w:rsidRPr="008C084D">
        <w:rPr>
          <w:sz w:val="20"/>
          <w:szCs w:val="20"/>
          <w:lang w:val="en-US"/>
        </w:rPr>
        <w:t xml:space="preserve"> , archive: </w:t>
      </w:r>
      <w:hyperlink r:id="rId16" w:history="1">
        <w:r w:rsidRPr="008C084D">
          <w:rPr>
            <w:rStyle w:val="a3"/>
            <w:sz w:val="20"/>
            <w:szCs w:val="20"/>
            <w:lang w:val="en-US"/>
          </w:rPr>
          <w:t>http://earthcryosphere.ru/arch/</w:t>
        </w:r>
      </w:hyperlink>
      <w:r w:rsidRPr="008C084D">
        <w:rPr>
          <w:sz w:val="20"/>
          <w:szCs w:val="20"/>
          <w:lang w:val="en-US"/>
        </w:rPr>
        <w:t>)</w:t>
      </w:r>
      <w:r w:rsidRPr="008C084D">
        <w:rPr>
          <w:b/>
          <w:color w:val="000000"/>
          <w:sz w:val="20"/>
          <w:szCs w:val="20"/>
          <w:lang w:val="en-US"/>
        </w:rPr>
        <w:t xml:space="preserve">. The abstracts of the most interesting papers </w:t>
      </w:r>
      <w:proofErr w:type="gramStart"/>
      <w:r w:rsidRPr="008C084D">
        <w:rPr>
          <w:b/>
          <w:color w:val="000000"/>
          <w:sz w:val="20"/>
          <w:szCs w:val="20"/>
          <w:lang w:val="en-US"/>
        </w:rPr>
        <w:t>are submitted</w:t>
      </w:r>
      <w:proofErr w:type="gramEnd"/>
      <w:r w:rsidRPr="008C084D">
        <w:rPr>
          <w:b/>
          <w:color w:val="000000"/>
          <w:sz w:val="20"/>
          <w:szCs w:val="20"/>
          <w:lang w:val="en-US"/>
        </w:rPr>
        <w:t xml:space="preserve"> for the consideration of readers.</w:t>
      </w:r>
    </w:p>
    <w:p w:rsidR="00B91A52" w:rsidRPr="00B91A52" w:rsidRDefault="00B91A52" w:rsidP="004663A3">
      <w:pPr>
        <w:pStyle w:val="western"/>
        <w:shd w:val="clear" w:color="auto" w:fill="FFFFFF"/>
        <w:spacing w:before="0" w:beforeAutospacing="0" w:after="0" w:afterAutospacing="0" w:line="240" w:lineRule="atLeast"/>
        <w:jc w:val="center"/>
        <w:rPr>
          <w:b/>
          <w:color w:val="000000"/>
          <w:sz w:val="22"/>
          <w:szCs w:val="22"/>
          <w:lang w:val="en-US"/>
        </w:rPr>
      </w:pPr>
      <w:r w:rsidRPr="00B91A52">
        <w:rPr>
          <w:b/>
          <w:color w:val="000000"/>
          <w:sz w:val="22"/>
          <w:szCs w:val="22"/>
          <w:lang w:val="en-US"/>
        </w:rPr>
        <w:t xml:space="preserve">2022 </w:t>
      </w:r>
      <w:r w:rsidRPr="00AC5A66">
        <w:rPr>
          <w:b/>
          <w:color w:val="000000"/>
          <w:sz w:val="22"/>
          <w:szCs w:val="22"/>
        </w:rPr>
        <w:t>г</w:t>
      </w:r>
      <w:r w:rsidRPr="00B91A52">
        <w:rPr>
          <w:b/>
          <w:color w:val="000000"/>
          <w:sz w:val="22"/>
          <w:szCs w:val="22"/>
          <w:lang w:val="en-US"/>
        </w:rPr>
        <w:t>.</w:t>
      </w:r>
    </w:p>
    <w:p w:rsidR="00B91A52" w:rsidRPr="00B91A52" w:rsidRDefault="00B91A52" w:rsidP="004663A3">
      <w:pPr>
        <w:pStyle w:val="western"/>
        <w:shd w:val="clear" w:color="auto" w:fill="FFFFFF"/>
        <w:spacing w:before="0" w:beforeAutospacing="0" w:after="0" w:afterAutospacing="0" w:line="240" w:lineRule="atLeast"/>
        <w:jc w:val="both"/>
        <w:rPr>
          <w:b/>
          <w:color w:val="000000"/>
          <w:sz w:val="28"/>
          <w:szCs w:val="28"/>
          <w:u w:val="single"/>
          <w:lang w:val="en-US"/>
        </w:rPr>
      </w:pPr>
      <w:r w:rsidRPr="00F02A79">
        <w:rPr>
          <w:sz w:val="22"/>
          <w:szCs w:val="22"/>
          <w:lang w:val="en-US"/>
        </w:rPr>
        <w:t xml:space="preserve">1. </w:t>
      </w:r>
      <w:proofErr w:type="spellStart"/>
      <w:r w:rsidRPr="00F02A79">
        <w:rPr>
          <w:b/>
          <w:bCs/>
          <w:sz w:val="22"/>
          <w:szCs w:val="22"/>
          <w:lang w:val="en-US"/>
        </w:rPr>
        <w:t>Galanin</w:t>
      </w:r>
      <w:proofErr w:type="spellEnd"/>
      <w:r w:rsidRPr="00F02A79">
        <w:rPr>
          <w:b/>
          <w:bCs/>
          <w:sz w:val="22"/>
          <w:szCs w:val="22"/>
          <w:lang w:val="en-US"/>
        </w:rPr>
        <w:t xml:space="preserve"> A.A., Pavlova M.R., </w:t>
      </w:r>
      <w:proofErr w:type="spellStart"/>
      <w:r w:rsidRPr="00F02A79">
        <w:rPr>
          <w:b/>
          <w:bCs/>
          <w:sz w:val="22"/>
          <w:szCs w:val="22"/>
          <w:lang w:val="en-US"/>
        </w:rPr>
        <w:t>Vasil'eva</w:t>
      </w:r>
      <w:proofErr w:type="spellEnd"/>
      <w:r w:rsidRPr="00F02A79">
        <w:rPr>
          <w:b/>
          <w:bCs/>
          <w:sz w:val="22"/>
          <w:szCs w:val="22"/>
          <w:lang w:val="en-US"/>
        </w:rPr>
        <w:t xml:space="preserve"> A.N., </w:t>
      </w:r>
      <w:proofErr w:type="spellStart"/>
      <w:r w:rsidRPr="00F02A79">
        <w:rPr>
          <w:b/>
          <w:bCs/>
          <w:sz w:val="22"/>
          <w:szCs w:val="22"/>
          <w:lang w:val="en-US"/>
        </w:rPr>
        <w:t>Shaposhnikov</w:t>
      </w:r>
      <w:proofErr w:type="spellEnd"/>
      <w:r w:rsidRPr="00F02A79">
        <w:rPr>
          <w:b/>
          <w:bCs/>
          <w:sz w:val="22"/>
          <w:szCs w:val="22"/>
          <w:lang w:val="en-US"/>
        </w:rPr>
        <w:t xml:space="preserve"> G.I., </w:t>
      </w:r>
      <w:proofErr w:type="spellStart"/>
      <w:r w:rsidRPr="00F02A79">
        <w:rPr>
          <w:b/>
          <w:bCs/>
          <w:sz w:val="22"/>
          <w:szCs w:val="22"/>
          <w:lang w:val="en-US"/>
        </w:rPr>
        <w:t>Torgovkin</w:t>
      </w:r>
      <w:proofErr w:type="spellEnd"/>
      <w:r w:rsidRPr="00F02A79">
        <w:rPr>
          <w:b/>
          <w:bCs/>
          <w:sz w:val="22"/>
          <w:szCs w:val="22"/>
          <w:lang w:val="en-US"/>
        </w:rPr>
        <w:t xml:space="preserve"> N.V. </w:t>
      </w:r>
      <w:r w:rsidRPr="00F02A79">
        <w:rPr>
          <w:sz w:val="22"/>
          <w:szCs w:val="22"/>
          <w:lang w:val="en-US"/>
        </w:rPr>
        <w:t xml:space="preserve">Origin and isotopic composition of precipitation at extremely low temperatures in Yakutsk (Eastern Siberia). </w:t>
      </w:r>
      <w:r w:rsidRPr="00F02A79">
        <w:rPr>
          <w:i/>
          <w:iCs/>
          <w:sz w:val="22"/>
          <w:szCs w:val="22"/>
          <w:lang w:val="en-US"/>
        </w:rPr>
        <w:t>Earth’s Cryosphere</w:t>
      </w:r>
      <w:r w:rsidRPr="00F02A79">
        <w:rPr>
          <w:sz w:val="22"/>
          <w:szCs w:val="22"/>
          <w:lang w:val="en-US"/>
        </w:rPr>
        <w:t xml:space="preserve"> 4, 2022, </w:t>
      </w:r>
      <w:hyperlink r:id="rId17" w:history="1">
        <w:r w:rsidRPr="00F02A79">
          <w:rPr>
            <w:rStyle w:val="a3"/>
            <w:sz w:val="22"/>
            <w:szCs w:val="22"/>
            <w:lang w:val="en-US"/>
          </w:rPr>
          <w:t>https://doi.org/10.15372/KZ20220402</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Isotopic (</w:t>
      </w:r>
      <w:r w:rsidRPr="00F02A79">
        <w:rPr>
          <w:rFonts w:ascii="Times New Roman" w:hAnsi="Times New Roman" w:cs="Times New Roman"/>
          <w:vertAlign w:val="superscript"/>
          <w:lang w:val="en-US"/>
        </w:rPr>
        <w:t>18</w:t>
      </w:r>
      <w:r w:rsidRPr="00F02A79">
        <w:rPr>
          <w:rFonts w:ascii="Times New Roman" w:hAnsi="Times New Roman" w:cs="Times New Roman"/>
          <w:lang w:val="en-US"/>
        </w:rPr>
        <w:t xml:space="preserve">O, D) and chemical composition of atmospheric precipitation (1-2-cm snow layer on the surface of the snow cover and crystalline hoar), that fell in December 2020-January 2021 at </w:t>
      </w:r>
      <w:proofErr w:type="spellStart"/>
      <w:r w:rsidRPr="00F02A79">
        <w:rPr>
          <w:rFonts w:ascii="Times New Roman" w:hAnsi="Times New Roman" w:cs="Times New Roman"/>
          <w:lang w:val="en-US"/>
        </w:rPr>
        <w:t>anticyclonic</w:t>
      </w:r>
      <w:proofErr w:type="spellEnd"/>
      <w:r w:rsidRPr="00F02A79">
        <w:rPr>
          <w:rFonts w:ascii="Times New Roman" w:hAnsi="Times New Roman" w:cs="Times New Roman"/>
          <w:lang w:val="en-US"/>
        </w:rPr>
        <w:t xml:space="preserve"> weather, extremely low temperatures from -47 to -52 °C and dense ice fogs, has been studied at 6 sites along a 25-kilometer profile from Yakutsk. Samples from the surface of the snow cover are characterized by the lightest compositions (d</w:t>
      </w:r>
      <w:r w:rsidRPr="00F02A79">
        <w:rPr>
          <w:rFonts w:ascii="Times New Roman" w:hAnsi="Times New Roman" w:cs="Times New Roman"/>
          <w:vertAlign w:val="superscript"/>
          <w:lang w:val="en-US"/>
        </w:rPr>
        <w:t>18</w:t>
      </w:r>
      <w:r w:rsidRPr="00F02A79">
        <w:rPr>
          <w:rFonts w:ascii="Times New Roman" w:hAnsi="Times New Roman" w:cs="Times New Roman"/>
          <w:lang w:val="en-US"/>
        </w:rPr>
        <w:t xml:space="preserve">O = -41.04 ± 5.11 ‰, </w:t>
      </w:r>
      <w:proofErr w:type="spellStart"/>
      <w:r w:rsidRPr="00F02A79">
        <w:rPr>
          <w:rFonts w:ascii="Times New Roman" w:hAnsi="Times New Roman" w:cs="Times New Roman"/>
          <w:lang w:val="en-US"/>
        </w:rPr>
        <w:t>dD</w:t>
      </w:r>
      <w:proofErr w:type="spellEnd"/>
      <w:r w:rsidRPr="00F02A79">
        <w:rPr>
          <w:rFonts w:ascii="Times New Roman" w:hAnsi="Times New Roman" w:cs="Times New Roman"/>
          <w:lang w:val="en-US"/>
        </w:rPr>
        <w:t xml:space="preserve"> = -326.43 ± 34.16 ‰, </w:t>
      </w:r>
      <w:proofErr w:type="spellStart"/>
      <w:r w:rsidRPr="00F02A79">
        <w:rPr>
          <w:rFonts w:ascii="Times New Roman" w:hAnsi="Times New Roman" w:cs="Times New Roman"/>
          <w:lang w:val="en-US"/>
        </w:rPr>
        <w:t>d</w:t>
      </w:r>
      <w:r w:rsidRPr="00F02A79">
        <w:rPr>
          <w:rFonts w:ascii="Times New Roman" w:hAnsi="Times New Roman" w:cs="Times New Roman"/>
          <w:vertAlign w:val="subscript"/>
          <w:lang w:val="en-US"/>
        </w:rPr>
        <w:t>exc</w:t>
      </w:r>
      <w:proofErr w:type="spellEnd"/>
      <w:r w:rsidRPr="00F02A79">
        <w:rPr>
          <w:rFonts w:ascii="Times New Roman" w:hAnsi="Times New Roman" w:cs="Times New Roman"/>
          <w:lang w:val="en-US"/>
        </w:rPr>
        <w:t xml:space="preserve"> = 1.91 ± 7.72 ‰) and are noticeably depleted with deuterium. From the outskirts to the center of Yakutsk, a significant weighting of the compositions has been established (by 10 ‰ in d18O, by 80 ‰ in </w:t>
      </w:r>
      <w:proofErr w:type="spellStart"/>
      <w:r w:rsidRPr="00F02A79">
        <w:rPr>
          <w:rFonts w:ascii="Times New Roman" w:hAnsi="Times New Roman" w:cs="Times New Roman"/>
          <w:lang w:val="en-US"/>
        </w:rPr>
        <w:t>dD</w:t>
      </w:r>
      <w:proofErr w:type="spellEnd"/>
      <w:r w:rsidRPr="00F02A79">
        <w:rPr>
          <w:rFonts w:ascii="Times New Roman" w:hAnsi="Times New Roman" w:cs="Times New Roman"/>
          <w:lang w:val="en-US"/>
        </w:rPr>
        <w:t xml:space="preserve">), a decrease in </w:t>
      </w:r>
      <w:proofErr w:type="spellStart"/>
      <w:r w:rsidRPr="00F02A79">
        <w:rPr>
          <w:rFonts w:ascii="Times New Roman" w:hAnsi="Times New Roman" w:cs="Times New Roman"/>
          <w:lang w:val="en-US"/>
        </w:rPr>
        <w:t>d</w:t>
      </w:r>
      <w:r w:rsidRPr="00F02A79">
        <w:rPr>
          <w:rFonts w:ascii="Times New Roman" w:hAnsi="Times New Roman" w:cs="Times New Roman"/>
          <w:vertAlign w:val="subscript"/>
          <w:lang w:val="en-US"/>
        </w:rPr>
        <w:t>exc</w:t>
      </w:r>
      <w:proofErr w:type="spellEnd"/>
      <w:r w:rsidRPr="00F02A79">
        <w:rPr>
          <w:rFonts w:ascii="Times New Roman" w:hAnsi="Times New Roman" w:cs="Times New Roman"/>
          <w:lang w:val="en-US"/>
        </w:rPr>
        <w:t> (from +10 to -</w:t>
      </w:r>
      <w:proofErr w:type="gramStart"/>
      <w:r w:rsidRPr="00F02A79">
        <w:rPr>
          <w:rFonts w:ascii="Times New Roman" w:hAnsi="Times New Roman" w:cs="Times New Roman"/>
          <w:lang w:val="en-US"/>
        </w:rPr>
        <w:t>6</w:t>
      </w:r>
      <w:proofErr w:type="gramEnd"/>
      <w:r w:rsidRPr="00F02A79">
        <w:rPr>
          <w:rFonts w:ascii="Times New Roman" w:hAnsi="Times New Roman" w:cs="Times New Roman"/>
          <w:lang w:val="en-US"/>
        </w:rPr>
        <w:t xml:space="preserve"> ‰), and a 4-fold increase in mineralization due to impurities of calcium carbonate. The isotopic compositions (d</w:t>
      </w:r>
      <w:r w:rsidRPr="00F02A79">
        <w:rPr>
          <w:rFonts w:ascii="Times New Roman" w:hAnsi="Times New Roman" w:cs="Times New Roman"/>
          <w:vertAlign w:val="superscript"/>
          <w:lang w:val="en-US"/>
        </w:rPr>
        <w:t>18</w:t>
      </w:r>
      <w:r w:rsidRPr="00F02A79">
        <w:rPr>
          <w:rFonts w:ascii="Times New Roman" w:hAnsi="Times New Roman" w:cs="Times New Roman"/>
          <w:lang w:val="en-US"/>
        </w:rPr>
        <w:t xml:space="preserve">O = = -30.89 ± 5.62 ‰, </w:t>
      </w:r>
      <w:proofErr w:type="spellStart"/>
      <w:r w:rsidRPr="00F02A79">
        <w:rPr>
          <w:rFonts w:ascii="Times New Roman" w:hAnsi="Times New Roman" w:cs="Times New Roman"/>
          <w:lang w:val="en-US"/>
        </w:rPr>
        <w:t>dD</w:t>
      </w:r>
      <w:proofErr w:type="spellEnd"/>
      <w:r w:rsidRPr="00F02A79">
        <w:rPr>
          <w:rFonts w:ascii="Times New Roman" w:hAnsi="Times New Roman" w:cs="Times New Roman"/>
          <w:lang w:val="en-US"/>
        </w:rPr>
        <w:t xml:space="preserve"> = -285.88 ± 12.82 ‰, </w:t>
      </w:r>
      <w:proofErr w:type="spellStart"/>
      <w:r w:rsidRPr="00F02A79">
        <w:rPr>
          <w:rFonts w:ascii="Times New Roman" w:hAnsi="Times New Roman" w:cs="Times New Roman"/>
          <w:lang w:val="en-US"/>
        </w:rPr>
        <w:t>d</w:t>
      </w:r>
      <w:r w:rsidRPr="00F02A79">
        <w:rPr>
          <w:rFonts w:ascii="Times New Roman" w:hAnsi="Times New Roman" w:cs="Times New Roman"/>
          <w:vertAlign w:val="subscript"/>
          <w:lang w:val="en-US"/>
        </w:rPr>
        <w:t>exc</w:t>
      </w:r>
      <w:proofErr w:type="spellEnd"/>
      <w:r w:rsidRPr="00F02A79">
        <w:rPr>
          <w:rFonts w:ascii="Times New Roman" w:hAnsi="Times New Roman" w:cs="Times New Roman"/>
          <w:lang w:val="en-US"/>
        </w:rPr>
        <w:t> = -28.79 ± 32.53 ‰) have been established for samples of crystalline rime, which are not typical for any atmospheric sediments, waters and ice of the region. They experience the greatest variations in d</w:t>
      </w:r>
      <w:r w:rsidRPr="00F02A79">
        <w:rPr>
          <w:rFonts w:ascii="Times New Roman" w:hAnsi="Times New Roman" w:cs="Times New Roman"/>
          <w:vertAlign w:val="superscript"/>
          <w:lang w:val="en-US"/>
        </w:rPr>
        <w:t>18</w:t>
      </w:r>
      <w:r w:rsidRPr="00F02A79">
        <w:rPr>
          <w:rFonts w:ascii="Times New Roman" w:hAnsi="Times New Roman" w:cs="Times New Roman"/>
          <w:lang w:val="en-US"/>
        </w:rPr>
        <w:t xml:space="preserve">O (from -24 ‰ in Yakutsk to -37 ‰ at a distance of 25 km from its center); the value of </w:t>
      </w:r>
      <w:proofErr w:type="spellStart"/>
      <w:r w:rsidRPr="00F02A79">
        <w:rPr>
          <w:rFonts w:ascii="Times New Roman" w:hAnsi="Times New Roman" w:cs="Times New Roman"/>
          <w:lang w:val="en-US"/>
        </w:rPr>
        <w:t>dD</w:t>
      </w:r>
      <w:proofErr w:type="spellEnd"/>
      <w:r w:rsidRPr="00F02A79">
        <w:rPr>
          <w:rFonts w:ascii="Times New Roman" w:hAnsi="Times New Roman" w:cs="Times New Roman"/>
          <w:lang w:val="en-US"/>
        </w:rPr>
        <w:t xml:space="preserve"> varies from -255.4 to -285.9‰, </w:t>
      </w:r>
      <w:proofErr w:type="spellStart"/>
      <w:r w:rsidRPr="00F02A79">
        <w:rPr>
          <w:rFonts w:ascii="Times New Roman" w:hAnsi="Times New Roman" w:cs="Times New Roman"/>
          <w:lang w:val="en-US"/>
        </w:rPr>
        <w:t>dexc</w:t>
      </w:r>
      <w:proofErr w:type="spellEnd"/>
      <w:r w:rsidRPr="00F02A79">
        <w:rPr>
          <w:rFonts w:ascii="Times New Roman" w:hAnsi="Times New Roman" w:cs="Times New Roman"/>
          <w:lang w:val="en-US"/>
        </w:rPr>
        <w:t xml:space="preserve"> increases from -80 to +11.5 ‰. The isotopic and chemical compositions of the investigated sediments indicate a significant proportion of technogenic water vapor entering the atmosphere during the combustion of hydrocarbon fuel. </w:t>
      </w:r>
      <w:proofErr w:type="gramStart"/>
      <w:r w:rsidRPr="00F02A79">
        <w:rPr>
          <w:rFonts w:ascii="Times New Roman" w:hAnsi="Times New Roman" w:cs="Times New Roman"/>
          <w:lang w:val="en-US"/>
        </w:rPr>
        <w:t>Based on the model of the Gaussian mixture and deuterium excess of the studied samples, it has been found that in crystalline hoar, the maximum share of technogenic moisture reaches 26-32 % near heat-generating stations, in the central part of the city - 13-18 %, and on the outskirts - 6.5-8.8 %; in the surface layer of the snow cover - 5-6 % in the central part of Yakutsk and decreases to the outskirts to 1 % or less.</w:t>
      </w:r>
      <w:proofErr w:type="gramEnd"/>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2. </w:t>
      </w:r>
      <w:proofErr w:type="spellStart"/>
      <w:r w:rsidRPr="00F02A79">
        <w:rPr>
          <w:rFonts w:ascii="Times New Roman" w:hAnsi="Times New Roman" w:cs="Times New Roman"/>
          <w:b/>
          <w:bCs/>
          <w:lang w:val="en-US"/>
        </w:rPr>
        <w:t>Verkulich</w:t>
      </w:r>
      <w:proofErr w:type="spellEnd"/>
      <w:r w:rsidRPr="00F02A79">
        <w:rPr>
          <w:rFonts w:ascii="Times New Roman" w:hAnsi="Times New Roman" w:cs="Times New Roman"/>
          <w:b/>
          <w:bCs/>
          <w:lang w:val="en-US"/>
        </w:rPr>
        <w:t xml:space="preserve"> S.R.</w:t>
      </w:r>
      <w:r w:rsidRPr="00F02A79">
        <w:rPr>
          <w:rFonts w:ascii="Times New Roman" w:hAnsi="Times New Roman" w:cs="Times New Roman"/>
          <w:lang w:val="en-US"/>
        </w:rPr>
        <w:t xml:space="preserve"> Climate, sea level and glaciation changes in the marginal zone of Antarctica during the last 50 000 years.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2, 2022, </w:t>
      </w:r>
      <w:hyperlink r:id="rId18" w:history="1">
        <w:r w:rsidRPr="00F02A79">
          <w:rPr>
            <w:rStyle w:val="a3"/>
            <w:rFonts w:ascii="Times New Roman" w:hAnsi="Times New Roman" w:cs="Times New Roman"/>
            <w:lang w:val="en-US"/>
          </w:rPr>
          <w:t>https://doi.org/10.15372/KZ20220201</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article integrates the results of half a century studies of Late Pleistocene-Holocene changes in climate, sea level and glaciation in the marginal zone of Antarctica in order to identify the chronology, parameters, mechanisms of these changes under the influence of global, regional and local factors. During the interstadial (MIS 3), the natural conditions here resembled modern ones, and the sea level in some areas exceeded modern marks. The development of glaciation of the marginal zone from about 26 000 years BP </w:t>
      </w:r>
      <w:r w:rsidRPr="00F02A79">
        <w:rPr>
          <w:rFonts w:ascii="Times New Roman" w:hAnsi="Times New Roman" w:cs="Times New Roman"/>
          <w:lang w:val="en-US"/>
        </w:rPr>
        <w:lastRenderedPageBreak/>
        <w:t xml:space="preserve">went on when the temperature fell and the sea level dropped by 30-50 m. The growth of glaciation on the shelf outpaced the growth of ice on the outskirts of the continent, leading to a moisture deficit in the interior regions. During the LGM, there was a thin (less than 300 m) glaciation of coastal and mountainous land areas, and a thick (more than 1000 m) glaciation on the shelf. Deglaciation of the marginal zone began about 17 000 years BP due to rising sea level and global warming. Holocene climate changes in most areas had a general trend: warming in the early Holocene to about 8000 years BP and 4000-2000 years BP, cooling 2000-1500 years BP, but also had local differences. The relative sea level rose in the regions from the early Holocene to the period 8000-6000 years BP; then it fell with a decrease in speed and even with a possible rise of the level 2500-1300 years BP; local differences in the amplitudes and course of the level </w:t>
      </w:r>
      <w:proofErr w:type="gramStart"/>
      <w:r w:rsidRPr="00F02A79">
        <w:rPr>
          <w:rFonts w:ascii="Times New Roman" w:hAnsi="Times New Roman" w:cs="Times New Roman"/>
          <w:lang w:val="en-US"/>
        </w:rPr>
        <w:t>were determined</w:t>
      </w:r>
      <w:proofErr w:type="gramEnd"/>
      <w:r w:rsidRPr="00F02A79">
        <w:rPr>
          <w:rFonts w:ascii="Times New Roman" w:hAnsi="Times New Roman" w:cs="Times New Roman"/>
          <w:lang w:val="en-US"/>
        </w:rPr>
        <w:t xml:space="preserve"> by local tectonics and dynamics of deglaciation. Deglaciation rates were high from the early Holocene to about 7500 years BP due to warming and marine transgression; then the speed dropped. The advance of outlet and shelf glaciers 6500 and 4500 years BP was associated with a decrease in sea level and cooling. In the period 4000-1000 years BP, outlet and shelf glaciers could also respond to changes in sea level, and ice domes expanded according to the “warming-increasing humidity-increasing snow and ice accumulation” pattern. During the Little Ice Age, moraines </w:t>
      </w:r>
      <w:proofErr w:type="gramStart"/>
      <w:r w:rsidRPr="00F02A79">
        <w:rPr>
          <w:rFonts w:ascii="Times New Roman" w:hAnsi="Times New Roman" w:cs="Times New Roman"/>
          <w:lang w:val="en-US"/>
        </w:rPr>
        <w:t>were created</w:t>
      </w:r>
      <w:proofErr w:type="gramEnd"/>
      <w:r w:rsidRPr="00F02A79">
        <w:rPr>
          <w:rFonts w:ascii="Times New Roman" w:hAnsi="Times New Roman" w:cs="Times New Roman"/>
          <w:lang w:val="en-US"/>
        </w:rPr>
        <w:t xml:space="preserve"> in some areas, registering a slight increase in glaciers due to cooling.</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3. </w:t>
      </w:r>
      <w:proofErr w:type="spellStart"/>
      <w:r w:rsidRPr="00F02A79">
        <w:rPr>
          <w:rFonts w:ascii="Times New Roman" w:hAnsi="Times New Roman" w:cs="Times New Roman"/>
          <w:b/>
          <w:bCs/>
          <w:lang w:val="en-US"/>
        </w:rPr>
        <w:t>Kopylov</w:t>
      </w:r>
      <w:proofErr w:type="spellEnd"/>
      <w:r w:rsidRPr="00F02A79">
        <w:rPr>
          <w:rFonts w:ascii="Times New Roman" w:hAnsi="Times New Roman" w:cs="Times New Roman"/>
          <w:b/>
          <w:bCs/>
          <w:lang w:val="en-US"/>
        </w:rPr>
        <w:t xml:space="preserve"> D.V., </w:t>
      </w:r>
      <w:proofErr w:type="spellStart"/>
      <w:r w:rsidRPr="00F02A79">
        <w:rPr>
          <w:rFonts w:ascii="Times New Roman" w:hAnsi="Times New Roman" w:cs="Times New Roman"/>
          <w:b/>
          <w:bCs/>
          <w:lang w:val="en-US"/>
        </w:rPr>
        <w:t>Sadurtdinov</w:t>
      </w:r>
      <w:proofErr w:type="spellEnd"/>
      <w:r w:rsidRPr="00F02A79">
        <w:rPr>
          <w:rFonts w:ascii="Times New Roman" w:hAnsi="Times New Roman" w:cs="Times New Roman"/>
          <w:b/>
          <w:bCs/>
          <w:lang w:val="en-US"/>
        </w:rPr>
        <w:t xml:space="preserve"> M.R., </w:t>
      </w:r>
      <w:proofErr w:type="spellStart"/>
      <w:r w:rsidRPr="00F02A79">
        <w:rPr>
          <w:rFonts w:ascii="Times New Roman" w:hAnsi="Times New Roman" w:cs="Times New Roman"/>
          <w:b/>
          <w:bCs/>
          <w:lang w:val="en-US"/>
        </w:rPr>
        <w:t>Yanin</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S.Yu</w:t>
      </w:r>
      <w:proofErr w:type="spellEnd"/>
      <w:r w:rsidRPr="00F02A79">
        <w:rPr>
          <w:rFonts w:ascii="Times New Roman" w:hAnsi="Times New Roman" w:cs="Times New Roman"/>
          <w:b/>
          <w:bCs/>
          <w:lang w:val="en-US"/>
        </w:rPr>
        <w:t>.</w:t>
      </w:r>
      <w:r w:rsidRPr="00F02A79">
        <w:rPr>
          <w:rFonts w:ascii="Times New Roman" w:hAnsi="Times New Roman" w:cs="Times New Roman"/>
          <w:lang w:val="en-US"/>
        </w:rPr>
        <w:t xml:space="preserve"> </w:t>
      </w:r>
      <w:proofErr w:type="spellStart"/>
      <w:r w:rsidRPr="00F02A79">
        <w:rPr>
          <w:rFonts w:ascii="Times New Roman" w:hAnsi="Times New Roman" w:cs="Times New Roman"/>
          <w:lang w:val="en-US"/>
        </w:rPr>
        <w:t>Georadar</w:t>
      </w:r>
      <w:proofErr w:type="spellEnd"/>
      <w:r w:rsidRPr="00F02A79">
        <w:rPr>
          <w:rFonts w:ascii="Times New Roman" w:hAnsi="Times New Roman" w:cs="Times New Roman"/>
          <w:lang w:val="en-US"/>
        </w:rPr>
        <w:t xml:space="preserve"> studies of ground ice in the complex of engineering and geological surveys.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1, 2022, </w:t>
      </w:r>
      <w:hyperlink r:id="rId19" w:history="1">
        <w:r w:rsidRPr="00F02A79">
          <w:rPr>
            <w:rStyle w:val="a3"/>
            <w:rFonts w:ascii="Times New Roman" w:hAnsi="Times New Roman" w:cs="Times New Roman"/>
            <w:lang w:val="en-US"/>
          </w:rPr>
          <w:t>https://doi.org/10.15372/KZ20220106</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results of ground-penetrating radar studies in the complex of engineering and geological surveys at the design site of the cluster site of an oil and gas field in an area with a continuous spread of permafrost soils are considered. Drilling of geological wells with core sampling have revealed the presence of an ice ground lens with an ice content of up to 90 %. Comparison of the drilling results and the characteristic wave pattern on the ground-penetrating radar sections have allowed us to identify the area of abnormal changes in soil properties, which </w:t>
      </w:r>
      <w:proofErr w:type="gramStart"/>
      <w:r w:rsidRPr="00F02A79">
        <w:rPr>
          <w:rFonts w:ascii="Times New Roman" w:hAnsi="Times New Roman" w:cs="Times New Roman"/>
          <w:lang w:val="en-US"/>
        </w:rPr>
        <w:t>is interpreted</w:t>
      </w:r>
      <w:proofErr w:type="gramEnd"/>
      <w:r w:rsidRPr="00F02A79">
        <w:rPr>
          <w:rFonts w:ascii="Times New Roman" w:hAnsi="Times New Roman" w:cs="Times New Roman"/>
          <w:lang w:val="en-US"/>
        </w:rPr>
        <w:t xml:space="preserve"> as an ice-ground lens. High-amplitude diffractions of an electromagnetic wave </w:t>
      </w:r>
      <w:proofErr w:type="gramStart"/>
      <w:r w:rsidRPr="00F02A79">
        <w:rPr>
          <w:rFonts w:ascii="Times New Roman" w:hAnsi="Times New Roman" w:cs="Times New Roman"/>
          <w:lang w:val="en-US"/>
        </w:rPr>
        <w:t>are distinguished</w:t>
      </w:r>
      <w:proofErr w:type="gramEnd"/>
      <w:r w:rsidRPr="00F02A79">
        <w:rPr>
          <w:rFonts w:ascii="Times New Roman" w:hAnsi="Times New Roman" w:cs="Times New Roman"/>
          <w:lang w:val="en-US"/>
        </w:rPr>
        <w:t xml:space="preserve"> at the “ice-ground-peat” boundary, which, according to the authors, are due to the presence of wedge ice bodies. The lens of the ice ground </w:t>
      </w:r>
      <w:proofErr w:type="gramStart"/>
      <w:r w:rsidRPr="00F02A79">
        <w:rPr>
          <w:rFonts w:ascii="Times New Roman" w:hAnsi="Times New Roman" w:cs="Times New Roman"/>
          <w:lang w:val="en-US"/>
        </w:rPr>
        <w:t>has been contoured</w:t>
      </w:r>
      <w:proofErr w:type="gramEnd"/>
      <w:r w:rsidRPr="00F02A79">
        <w:rPr>
          <w:rFonts w:ascii="Times New Roman" w:hAnsi="Times New Roman" w:cs="Times New Roman"/>
          <w:lang w:val="en-US"/>
        </w:rPr>
        <w:t xml:space="preserve"> and its approximate volume has been calculated with the help of attribute analysis.</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4. </w:t>
      </w:r>
      <w:proofErr w:type="spellStart"/>
      <w:r w:rsidRPr="00F02A79">
        <w:rPr>
          <w:rFonts w:ascii="Times New Roman" w:hAnsi="Times New Roman" w:cs="Times New Roman"/>
          <w:b/>
          <w:bCs/>
          <w:lang w:val="en-US"/>
        </w:rPr>
        <w:t>Chernov</w:t>
      </w:r>
      <w:proofErr w:type="spellEnd"/>
      <w:r w:rsidRPr="00F02A79">
        <w:rPr>
          <w:rFonts w:ascii="Times New Roman" w:hAnsi="Times New Roman" w:cs="Times New Roman"/>
          <w:b/>
          <w:bCs/>
          <w:lang w:val="en-US"/>
        </w:rPr>
        <w:t xml:space="preserve"> R.A., </w:t>
      </w:r>
      <w:proofErr w:type="spellStart"/>
      <w:r w:rsidRPr="00F02A79">
        <w:rPr>
          <w:rFonts w:ascii="Times New Roman" w:hAnsi="Times New Roman" w:cs="Times New Roman"/>
          <w:b/>
          <w:bCs/>
          <w:lang w:val="en-US"/>
        </w:rPr>
        <w:t>Romashova</w:t>
      </w:r>
      <w:proofErr w:type="spellEnd"/>
      <w:r w:rsidRPr="00F02A79">
        <w:rPr>
          <w:rFonts w:ascii="Times New Roman" w:hAnsi="Times New Roman" w:cs="Times New Roman"/>
          <w:b/>
          <w:bCs/>
          <w:lang w:val="en-US"/>
        </w:rPr>
        <w:t xml:space="preserve"> K.V.</w:t>
      </w:r>
      <w:r w:rsidRPr="00F02A79">
        <w:rPr>
          <w:rFonts w:ascii="Times New Roman" w:hAnsi="Times New Roman" w:cs="Times New Roman"/>
          <w:lang w:val="en-US"/>
        </w:rPr>
        <w:t xml:space="preserve"> Current state of glacial lakes on Svalbard.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1, 2022, </w:t>
      </w:r>
      <w:hyperlink r:id="rId20" w:history="1">
        <w:r w:rsidRPr="00F02A79">
          <w:rPr>
            <w:rStyle w:val="a3"/>
            <w:rFonts w:ascii="Times New Roman" w:hAnsi="Times New Roman" w:cs="Times New Roman"/>
            <w:lang w:val="en-US"/>
          </w:rPr>
          <w:t>https://doi.org/10.15372/KZ20220104</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current state and the quantitative estimates of glacial lakes on Svalbard </w:t>
      </w:r>
      <w:proofErr w:type="gramStart"/>
      <w:r w:rsidRPr="00F02A79">
        <w:rPr>
          <w:rFonts w:ascii="Times New Roman" w:hAnsi="Times New Roman" w:cs="Times New Roman"/>
          <w:lang w:val="en-US"/>
        </w:rPr>
        <w:t>are presented</w:t>
      </w:r>
      <w:proofErr w:type="gramEnd"/>
      <w:r w:rsidRPr="00F02A79">
        <w:rPr>
          <w:rFonts w:ascii="Times New Roman" w:hAnsi="Times New Roman" w:cs="Times New Roman"/>
          <w:lang w:val="en-US"/>
        </w:rPr>
        <w:t xml:space="preserve">. These lakes </w:t>
      </w:r>
      <w:proofErr w:type="gramStart"/>
      <w:r w:rsidRPr="00F02A79">
        <w:rPr>
          <w:rFonts w:ascii="Times New Roman" w:hAnsi="Times New Roman" w:cs="Times New Roman"/>
          <w:lang w:val="en-US"/>
        </w:rPr>
        <w:t>were formed</w:t>
      </w:r>
      <w:proofErr w:type="gramEnd"/>
      <w:r w:rsidRPr="00F02A79">
        <w:rPr>
          <w:rFonts w:ascii="Times New Roman" w:hAnsi="Times New Roman" w:cs="Times New Roman"/>
          <w:lang w:val="en-US"/>
        </w:rPr>
        <w:t xml:space="preserve"> in depressions under modern recession of glaciation of the archipelago. Based on Norwegian aerial photography 2008-2012 and mosaics of </w:t>
      </w:r>
      <w:proofErr w:type="spellStart"/>
      <w:r w:rsidRPr="00F02A79">
        <w:rPr>
          <w:rFonts w:ascii="Times New Roman" w:hAnsi="Times New Roman" w:cs="Times New Roman"/>
          <w:lang w:val="en-US"/>
        </w:rPr>
        <w:t>Maxar</w:t>
      </w:r>
      <w:proofErr w:type="spellEnd"/>
      <w:r w:rsidRPr="00F02A79">
        <w:rPr>
          <w:rFonts w:ascii="Times New Roman" w:hAnsi="Times New Roman" w:cs="Times New Roman"/>
          <w:lang w:val="en-US"/>
        </w:rPr>
        <w:t xml:space="preserve"> Vivid 2013-2019 images of Svalbard area, 629 new glacial lakes </w:t>
      </w:r>
      <w:proofErr w:type="gramStart"/>
      <w:r w:rsidRPr="00F02A79">
        <w:rPr>
          <w:rFonts w:ascii="Times New Roman" w:hAnsi="Times New Roman" w:cs="Times New Roman"/>
          <w:lang w:val="en-US"/>
        </w:rPr>
        <w:t>have been identified</w:t>
      </w:r>
      <w:proofErr w:type="gramEnd"/>
      <w:r w:rsidRPr="00F02A79">
        <w:rPr>
          <w:rFonts w:ascii="Times New Roman" w:hAnsi="Times New Roman" w:cs="Times New Roman"/>
          <w:lang w:val="en-US"/>
        </w:rPr>
        <w:t xml:space="preserve">. These lakes are located on </w:t>
      </w:r>
      <w:proofErr w:type="spellStart"/>
      <w:r w:rsidRPr="00F02A79">
        <w:rPr>
          <w:rFonts w:ascii="Times New Roman" w:hAnsi="Times New Roman" w:cs="Times New Roman"/>
          <w:lang w:val="en-US"/>
        </w:rPr>
        <w:t>deglaciated</w:t>
      </w:r>
      <w:proofErr w:type="spellEnd"/>
      <w:r w:rsidRPr="00F02A79">
        <w:rPr>
          <w:rFonts w:ascii="Times New Roman" w:hAnsi="Times New Roman" w:cs="Times New Roman"/>
          <w:lang w:val="en-US"/>
        </w:rPr>
        <w:t xml:space="preserve"> areas. A map of new lakes and their distribution by territory and altitudes </w:t>
      </w:r>
      <w:proofErr w:type="gramStart"/>
      <w:r w:rsidRPr="00F02A79">
        <w:rPr>
          <w:rFonts w:ascii="Times New Roman" w:hAnsi="Times New Roman" w:cs="Times New Roman"/>
          <w:lang w:val="en-US"/>
        </w:rPr>
        <w:t>are presented</w:t>
      </w:r>
      <w:proofErr w:type="gramEnd"/>
      <w:r w:rsidRPr="00F02A79">
        <w:rPr>
          <w:rFonts w:ascii="Times New Roman" w:hAnsi="Times New Roman" w:cs="Times New Roman"/>
          <w:lang w:val="en-US"/>
        </w:rPr>
        <w:t xml:space="preserve">. Most of glacial lakes are located in western and southern parts of Svalbard, where large-scale glacier retreat </w:t>
      </w:r>
      <w:proofErr w:type="gramStart"/>
      <w:r w:rsidRPr="00F02A79">
        <w:rPr>
          <w:rFonts w:ascii="Times New Roman" w:hAnsi="Times New Roman" w:cs="Times New Roman"/>
          <w:lang w:val="en-US"/>
        </w:rPr>
        <w:t>has been noted</w:t>
      </w:r>
      <w:proofErr w:type="gramEnd"/>
      <w:r w:rsidRPr="00F02A79">
        <w:rPr>
          <w:rFonts w:ascii="Times New Roman" w:hAnsi="Times New Roman" w:cs="Times New Roman"/>
          <w:lang w:val="en-US"/>
        </w:rPr>
        <w:t xml:space="preserve">. At the same time, new glacial lakes </w:t>
      </w:r>
      <w:proofErr w:type="gramStart"/>
      <w:r w:rsidRPr="00F02A79">
        <w:rPr>
          <w:rFonts w:ascii="Times New Roman" w:hAnsi="Times New Roman" w:cs="Times New Roman"/>
          <w:lang w:val="en-US"/>
        </w:rPr>
        <w:t>are formed</w:t>
      </w:r>
      <w:proofErr w:type="gramEnd"/>
      <w:r w:rsidRPr="00F02A79">
        <w:rPr>
          <w:rFonts w:ascii="Times New Roman" w:hAnsi="Times New Roman" w:cs="Times New Roman"/>
          <w:lang w:val="en-US"/>
        </w:rPr>
        <w:t xml:space="preserve"> mostly in the northern and eastern parts of the archipelago where most of the lakes have ice coasts. The total length of ice coasts of 306 lakes was (233.8 ± 0.6) km in 2008-2019, which is comparable to the length of the fronts of the outlet glaciers of Svalbard. The total area of glacial lakes is (173.1 ± 0.7) km², and their total water volume ranges from 2.1 to (2.3 ± 0.1) km³.</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5. </w:t>
      </w:r>
      <w:proofErr w:type="spellStart"/>
      <w:r w:rsidRPr="00F02A79">
        <w:rPr>
          <w:rFonts w:ascii="Times New Roman" w:hAnsi="Times New Roman" w:cs="Times New Roman"/>
          <w:b/>
          <w:bCs/>
          <w:lang w:val="en-US"/>
        </w:rPr>
        <w:t>Iudina</w:t>
      </w:r>
      <w:proofErr w:type="spellEnd"/>
      <w:r w:rsidRPr="00F02A79">
        <w:rPr>
          <w:rFonts w:ascii="Times New Roman" w:hAnsi="Times New Roman" w:cs="Times New Roman"/>
          <w:b/>
          <w:bCs/>
          <w:lang w:val="en-US"/>
        </w:rPr>
        <w:t xml:space="preserve"> V.A., </w:t>
      </w:r>
      <w:proofErr w:type="spellStart"/>
      <w:r w:rsidRPr="00F02A79">
        <w:rPr>
          <w:rFonts w:ascii="Times New Roman" w:hAnsi="Times New Roman" w:cs="Times New Roman"/>
          <w:b/>
          <w:bCs/>
          <w:lang w:val="en-US"/>
        </w:rPr>
        <w:t>Chernomorets</w:t>
      </w:r>
      <w:proofErr w:type="spellEnd"/>
      <w:r w:rsidRPr="00F02A79">
        <w:rPr>
          <w:rFonts w:ascii="Times New Roman" w:hAnsi="Times New Roman" w:cs="Times New Roman"/>
          <w:b/>
          <w:bCs/>
          <w:lang w:val="en-US"/>
        </w:rPr>
        <w:t xml:space="preserve"> S.S., </w:t>
      </w:r>
      <w:proofErr w:type="spellStart"/>
      <w:r w:rsidRPr="00F02A79">
        <w:rPr>
          <w:rFonts w:ascii="Times New Roman" w:hAnsi="Times New Roman" w:cs="Times New Roman"/>
          <w:b/>
          <w:bCs/>
          <w:lang w:val="en-US"/>
        </w:rPr>
        <w:t>Vinogradova</w:t>
      </w:r>
      <w:proofErr w:type="spellEnd"/>
      <w:r w:rsidRPr="00F02A79">
        <w:rPr>
          <w:rFonts w:ascii="Times New Roman" w:hAnsi="Times New Roman" w:cs="Times New Roman"/>
          <w:b/>
          <w:bCs/>
          <w:lang w:val="en-US"/>
        </w:rPr>
        <w:t xml:space="preserve"> T.S., </w:t>
      </w:r>
      <w:proofErr w:type="spellStart"/>
      <w:r w:rsidRPr="00F02A79">
        <w:rPr>
          <w:rFonts w:ascii="Times New Roman" w:hAnsi="Times New Roman" w:cs="Times New Roman"/>
          <w:b/>
          <w:bCs/>
          <w:lang w:val="en-US"/>
        </w:rPr>
        <w:t>Krylenko</w:t>
      </w:r>
      <w:proofErr w:type="spellEnd"/>
      <w:r w:rsidRPr="00F02A79">
        <w:rPr>
          <w:rFonts w:ascii="Times New Roman" w:hAnsi="Times New Roman" w:cs="Times New Roman"/>
          <w:b/>
          <w:bCs/>
          <w:lang w:val="en-US"/>
        </w:rPr>
        <w:t xml:space="preserve"> I.N. </w:t>
      </w:r>
      <w:r w:rsidRPr="00F02A79">
        <w:rPr>
          <w:rFonts w:ascii="Times New Roman" w:hAnsi="Times New Roman" w:cs="Times New Roman"/>
          <w:lang w:val="en-US"/>
        </w:rPr>
        <w:t xml:space="preserve">Modeling of debris flow triggered by snow </w:t>
      </w:r>
      <w:proofErr w:type="gramStart"/>
      <w:r w:rsidRPr="00F02A79">
        <w:rPr>
          <w:rFonts w:ascii="Times New Roman" w:hAnsi="Times New Roman" w:cs="Times New Roman"/>
          <w:lang w:val="en-US"/>
        </w:rPr>
        <w:t>melting:</w:t>
      </w:r>
      <w:proofErr w:type="gramEnd"/>
      <w:r w:rsidRPr="00F02A79">
        <w:rPr>
          <w:rFonts w:ascii="Times New Roman" w:hAnsi="Times New Roman" w:cs="Times New Roman"/>
          <w:lang w:val="en-US"/>
        </w:rPr>
        <w:t xml:space="preserve"> case study of the </w:t>
      </w:r>
      <w:proofErr w:type="spellStart"/>
      <w:r w:rsidRPr="00F02A79">
        <w:rPr>
          <w:rFonts w:ascii="Times New Roman" w:hAnsi="Times New Roman" w:cs="Times New Roman"/>
          <w:lang w:val="en-US"/>
        </w:rPr>
        <w:t>Barsemdara</w:t>
      </w:r>
      <w:proofErr w:type="spellEnd"/>
      <w:r w:rsidRPr="00F02A79">
        <w:rPr>
          <w:rFonts w:ascii="Times New Roman" w:hAnsi="Times New Roman" w:cs="Times New Roman"/>
          <w:lang w:val="en-US"/>
        </w:rPr>
        <w:t xml:space="preserve"> River, Tajikistan.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3, 2022, </w:t>
      </w:r>
      <w:hyperlink r:id="rId21" w:history="1">
        <w:r w:rsidRPr="00F02A79">
          <w:rPr>
            <w:rStyle w:val="a3"/>
            <w:rFonts w:ascii="Times New Roman" w:hAnsi="Times New Roman" w:cs="Times New Roman"/>
            <w:lang w:val="en-US"/>
          </w:rPr>
          <w:t>https://doi.org/10.15372/KZ20220306</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last catastrophic debris flow disaster took place in Tajikistan in the </w:t>
      </w:r>
      <w:proofErr w:type="spellStart"/>
      <w:r w:rsidRPr="00F02A79">
        <w:rPr>
          <w:rFonts w:ascii="Times New Roman" w:hAnsi="Times New Roman" w:cs="Times New Roman"/>
          <w:lang w:val="en-US"/>
        </w:rPr>
        <w:t>Barsemdara</w:t>
      </w:r>
      <w:proofErr w:type="spellEnd"/>
      <w:r w:rsidRPr="00F02A79">
        <w:rPr>
          <w:rFonts w:ascii="Times New Roman" w:hAnsi="Times New Roman" w:cs="Times New Roman"/>
          <w:lang w:val="en-US"/>
        </w:rPr>
        <w:t xml:space="preserve"> River valley in 2015. The aim of this study was to apply chain modeling to consider debris flow characteristics of 2015 year. This approach </w:t>
      </w:r>
      <w:proofErr w:type="gramStart"/>
      <w:r w:rsidRPr="00F02A79">
        <w:rPr>
          <w:rFonts w:ascii="Times New Roman" w:hAnsi="Times New Roman" w:cs="Times New Roman"/>
          <w:lang w:val="en-US"/>
        </w:rPr>
        <w:t>has also been applied</w:t>
      </w:r>
      <w:proofErr w:type="gramEnd"/>
      <w:r w:rsidRPr="00F02A79">
        <w:rPr>
          <w:rFonts w:ascii="Times New Roman" w:hAnsi="Times New Roman" w:cs="Times New Roman"/>
          <w:lang w:val="en-US"/>
        </w:rPr>
        <w:t xml:space="preserve"> to assess potential flood prone zones for future debris flows. To consider the characteristics of debris flow in the source, the transport-shift model, developed by </w:t>
      </w:r>
      <w:proofErr w:type="spellStart"/>
      <w:r w:rsidRPr="00F02A79">
        <w:rPr>
          <w:rFonts w:ascii="Times New Roman" w:hAnsi="Times New Roman" w:cs="Times New Roman"/>
          <w:lang w:val="en-US"/>
        </w:rPr>
        <w:t>Yu.B</w:t>
      </w:r>
      <w:proofErr w:type="spellEnd"/>
      <w:r w:rsidRPr="00F02A79">
        <w:rPr>
          <w:rFonts w:ascii="Times New Roman" w:hAnsi="Times New Roman" w:cs="Times New Roman"/>
          <w:lang w:val="en-US"/>
        </w:rPr>
        <w:t xml:space="preserve">. </w:t>
      </w:r>
      <w:proofErr w:type="spellStart"/>
      <w:r w:rsidRPr="00F02A79">
        <w:rPr>
          <w:rFonts w:ascii="Times New Roman" w:hAnsi="Times New Roman" w:cs="Times New Roman"/>
          <w:lang w:val="en-US"/>
        </w:rPr>
        <w:t>Vinogradov</w:t>
      </w:r>
      <w:proofErr w:type="spellEnd"/>
      <w:r w:rsidRPr="00F02A79">
        <w:rPr>
          <w:rFonts w:ascii="Times New Roman" w:hAnsi="Times New Roman" w:cs="Times New Roman"/>
          <w:lang w:val="en-US"/>
        </w:rPr>
        <w:t xml:space="preserve"> </w:t>
      </w:r>
      <w:proofErr w:type="gramStart"/>
      <w:r w:rsidRPr="00F02A79">
        <w:rPr>
          <w:rFonts w:ascii="Times New Roman" w:hAnsi="Times New Roman" w:cs="Times New Roman"/>
          <w:lang w:val="en-US"/>
        </w:rPr>
        <w:t>was applied</w:t>
      </w:r>
      <w:proofErr w:type="gramEnd"/>
      <w:r w:rsidRPr="00F02A79">
        <w:rPr>
          <w:rFonts w:ascii="Times New Roman" w:hAnsi="Times New Roman" w:cs="Times New Roman"/>
          <w:lang w:val="en-US"/>
        </w:rPr>
        <w:t xml:space="preserve">. Based on this model, debris flow hydrographs </w:t>
      </w:r>
      <w:proofErr w:type="gramStart"/>
      <w:r w:rsidRPr="00F02A79">
        <w:rPr>
          <w:rFonts w:ascii="Times New Roman" w:hAnsi="Times New Roman" w:cs="Times New Roman"/>
          <w:lang w:val="en-US"/>
        </w:rPr>
        <w:t>were obtained and used as input data for valley zoning based on the FLO-2D model</w:t>
      </w:r>
      <w:proofErr w:type="gramEnd"/>
      <w:r w:rsidRPr="00F02A79">
        <w:rPr>
          <w:rFonts w:ascii="Times New Roman" w:hAnsi="Times New Roman" w:cs="Times New Roman"/>
          <w:lang w:val="en-US"/>
        </w:rPr>
        <w:t>. So, for scenario I, the debris flow discharge of the forward wave was used as the input hydrograph (maximum -1630 m</w:t>
      </w:r>
      <w:r w:rsidRPr="00F02A79">
        <w:rPr>
          <w:rFonts w:ascii="Times New Roman" w:hAnsi="Times New Roman" w:cs="Times New Roman"/>
          <w:vertAlign w:val="superscript"/>
          <w:lang w:val="en-US"/>
        </w:rPr>
        <w:t>3</w:t>
      </w:r>
      <w:r w:rsidRPr="00F02A79">
        <w:rPr>
          <w:rFonts w:ascii="Times New Roman" w:hAnsi="Times New Roman" w:cs="Times New Roman"/>
          <w:lang w:val="en-US"/>
        </w:rPr>
        <w:t>/s), the II scenario – the debris flow discharge at the source outlet (maximum 650 m</w:t>
      </w:r>
      <w:r w:rsidRPr="00F02A79">
        <w:rPr>
          <w:rFonts w:ascii="Times New Roman" w:hAnsi="Times New Roman" w:cs="Times New Roman"/>
          <w:vertAlign w:val="superscript"/>
          <w:lang w:val="en-US"/>
        </w:rPr>
        <w:t>3</w:t>
      </w:r>
      <w:r w:rsidRPr="00F02A79">
        <w:rPr>
          <w:rFonts w:ascii="Times New Roman" w:hAnsi="Times New Roman" w:cs="Times New Roman"/>
          <w:lang w:val="en-US"/>
        </w:rPr>
        <w:t xml:space="preserve">/s). The digital elevation model ALOS PALSAR (12.5 m) </w:t>
      </w:r>
      <w:proofErr w:type="gramStart"/>
      <w:r w:rsidRPr="00F02A79">
        <w:rPr>
          <w:rFonts w:ascii="Times New Roman" w:hAnsi="Times New Roman" w:cs="Times New Roman"/>
          <w:lang w:val="en-US"/>
        </w:rPr>
        <w:t>was used</w:t>
      </w:r>
      <w:proofErr w:type="gramEnd"/>
      <w:r w:rsidRPr="00F02A79">
        <w:rPr>
          <w:rFonts w:ascii="Times New Roman" w:hAnsi="Times New Roman" w:cs="Times New Roman"/>
          <w:lang w:val="en-US"/>
        </w:rPr>
        <w:t xml:space="preserve"> as the relief data. Since there are no rheological data, the modeling </w:t>
      </w:r>
      <w:proofErr w:type="gramStart"/>
      <w:r w:rsidRPr="00F02A79">
        <w:rPr>
          <w:rFonts w:ascii="Times New Roman" w:hAnsi="Times New Roman" w:cs="Times New Roman"/>
          <w:lang w:val="en-US"/>
        </w:rPr>
        <w:t>was carried</w:t>
      </w:r>
      <w:proofErr w:type="gramEnd"/>
      <w:r w:rsidRPr="00F02A79">
        <w:rPr>
          <w:rFonts w:ascii="Times New Roman" w:hAnsi="Times New Roman" w:cs="Times New Roman"/>
          <w:lang w:val="en-US"/>
        </w:rPr>
        <w:t xml:space="preserve"> out using several sets of parameters. The simulated debris flow discharges based on the most realistic option for I scenario varied from 1494 to 2860 m</w:t>
      </w:r>
      <w:r w:rsidRPr="00F02A79">
        <w:rPr>
          <w:rFonts w:ascii="Times New Roman" w:hAnsi="Times New Roman" w:cs="Times New Roman"/>
          <w:vertAlign w:val="superscript"/>
          <w:lang w:val="en-US"/>
        </w:rPr>
        <w:t>3</w:t>
      </w:r>
      <w:r w:rsidRPr="00F02A79">
        <w:rPr>
          <w:rFonts w:ascii="Times New Roman" w:hAnsi="Times New Roman" w:cs="Times New Roman"/>
          <w:lang w:val="en-US"/>
        </w:rPr>
        <w:t>/s for individual waves. Additionally, the authors carried out modeling using digital elevation model from an unmanned aerial vehicle obtained during the survey in 2019. The results showed that the considered approach makes it possible to estimate the boundaries of both actual and potential flood prone zones.</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lastRenderedPageBreak/>
        <w:t xml:space="preserve">6. </w:t>
      </w:r>
      <w:proofErr w:type="spellStart"/>
      <w:r w:rsidRPr="00F02A79">
        <w:rPr>
          <w:rFonts w:ascii="Times New Roman" w:hAnsi="Times New Roman" w:cs="Times New Roman"/>
          <w:b/>
          <w:bCs/>
          <w:lang w:val="en-US"/>
        </w:rPr>
        <w:t>Slagoda</w:t>
      </w:r>
      <w:proofErr w:type="spellEnd"/>
      <w:r w:rsidRPr="00F02A79">
        <w:rPr>
          <w:rFonts w:ascii="Times New Roman" w:hAnsi="Times New Roman" w:cs="Times New Roman"/>
          <w:b/>
          <w:bCs/>
          <w:lang w:val="en-US"/>
        </w:rPr>
        <w:t xml:space="preserve"> E.A., </w:t>
      </w:r>
      <w:proofErr w:type="spellStart"/>
      <w:r w:rsidRPr="00F02A79">
        <w:rPr>
          <w:rFonts w:ascii="Times New Roman" w:hAnsi="Times New Roman" w:cs="Times New Roman"/>
          <w:b/>
          <w:bCs/>
          <w:lang w:val="en-US"/>
        </w:rPr>
        <w:t>Novoselov</w:t>
      </w:r>
      <w:proofErr w:type="spellEnd"/>
      <w:r w:rsidRPr="00F02A79">
        <w:rPr>
          <w:rFonts w:ascii="Times New Roman" w:hAnsi="Times New Roman" w:cs="Times New Roman"/>
          <w:b/>
          <w:bCs/>
          <w:lang w:val="en-US"/>
        </w:rPr>
        <w:t xml:space="preserve"> A.A., </w:t>
      </w:r>
      <w:proofErr w:type="spellStart"/>
      <w:r w:rsidRPr="00F02A79">
        <w:rPr>
          <w:rFonts w:ascii="Times New Roman" w:hAnsi="Times New Roman" w:cs="Times New Roman"/>
          <w:b/>
          <w:bCs/>
          <w:lang w:val="en-US"/>
        </w:rPr>
        <w:t>Koroleva</w:t>
      </w:r>
      <w:proofErr w:type="spellEnd"/>
      <w:r w:rsidRPr="00F02A79">
        <w:rPr>
          <w:rFonts w:ascii="Times New Roman" w:hAnsi="Times New Roman" w:cs="Times New Roman"/>
          <w:b/>
          <w:bCs/>
          <w:lang w:val="en-US"/>
        </w:rPr>
        <w:t xml:space="preserve"> E.S., </w:t>
      </w:r>
      <w:proofErr w:type="spellStart"/>
      <w:r w:rsidRPr="00F02A79">
        <w:rPr>
          <w:rFonts w:ascii="Times New Roman" w:hAnsi="Times New Roman" w:cs="Times New Roman"/>
          <w:b/>
          <w:bCs/>
          <w:lang w:val="en-US"/>
        </w:rPr>
        <w:t>Kuznetsova</w:t>
      </w:r>
      <w:proofErr w:type="spellEnd"/>
      <w:r w:rsidRPr="00F02A79">
        <w:rPr>
          <w:rFonts w:ascii="Times New Roman" w:hAnsi="Times New Roman" w:cs="Times New Roman"/>
          <w:b/>
          <w:bCs/>
          <w:lang w:val="en-US"/>
        </w:rPr>
        <w:t xml:space="preserve"> A.O., </w:t>
      </w:r>
      <w:proofErr w:type="spellStart"/>
      <w:r w:rsidRPr="00F02A79">
        <w:rPr>
          <w:rFonts w:ascii="Times New Roman" w:hAnsi="Times New Roman" w:cs="Times New Roman"/>
          <w:b/>
          <w:bCs/>
          <w:lang w:val="en-US"/>
        </w:rPr>
        <w:t>Butakov</w:t>
      </w:r>
      <w:proofErr w:type="spellEnd"/>
      <w:r w:rsidRPr="00F02A79">
        <w:rPr>
          <w:rFonts w:ascii="Times New Roman" w:hAnsi="Times New Roman" w:cs="Times New Roman"/>
          <w:b/>
          <w:bCs/>
          <w:lang w:val="en-US"/>
        </w:rPr>
        <w:t xml:space="preserve"> V.I., </w:t>
      </w:r>
      <w:proofErr w:type="spellStart"/>
      <w:r w:rsidRPr="00F02A79">
        <w:rPr>
          <w:rFonts w:ascii="Times New Roman" w:hAnsi="Times New Roman" w:cs="Times New Roman"/>
          <w:b/>
          <w:bCs/>
          <w:lang w:val="en-US"/>
        </w:rPr>
        <w:t>Tikhonravova</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Ya.V</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Zazovskaya</w:t>
      </w:r>
      <w:proofErr w:type="spellEnd"/>
      <w:r w:rsidRPr="00F02A79">
        <w:rPr>
          <w:rFonts w:ascii="Times New Roman" w:hAnsi="Times New Roman" w:cs="Times New Roman"/>
          <w:b/>
          <w:bCs/>
          <w:lang w:val="en-US"/>
        </w:rPr>
        <w:t xml:space="preserve"> E.P.</w:t>
      </w:r>
      <w:r w:rsidRPr="00F02A79">
        <w:rPr>
          <w:rFonts w:ascii="Times New Roman" w:hAnsi="Times New Roman" w:cs="Times New Roman"/>
          <w:lang w:val="en-US"/>
        </w:rPr>
        <w:t xml:space="preserve"> Traces of cryogenic processes in the Late Pleistocene sediments of the </w:t>
      </w:r>
      <w:proofErr w:type="spellStart"/>
      <w:r w:rsidRPr="00F02A79">
        <w:rPr>
          <w:rFonts w:ascii="Times New Roman" w:hAnsi="Times New Roman" w:cs="Times New Roman"/>
          <w:lang w:val="en-US"/>
        </w:rPr>
        <w:t>Pur-Taz</w:t>
      </w:r>
      <w:proofErr w:type="spellEnd"/>
      <w:r w:rsidRPr="00F02A79">
        <w:rPr>
          <w:rFonts w:ascii="Times New Roman" w:hAnsi="Times New Roman" w:cs="Times New Roman"/>
          <w:lang w:val="en-US"/>
        </w:rPr>
        <w:t xml:space="preserve"> interfluve (West Siberia).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1, 2022, </w:t>
      </w:r>
      <w:hyperlink r:id="rId22" w:history="1">
        <w:r w:rsidRPr="00F02A79">
          <w:rPr>
            <w:rStyle w:val="a3"/>
            <w:rFonts w:ascii="Times New Roman" w:hAnsi="Times New Roman" w:cs="Times New Roman"/>
            <w:lang w:val="en-US"/>
          </w:rPr>
          <w:t>https://doi.org/10.15372/KZ20220103</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Reconstruction of </w:t>
      </w:r>
      <w:proofErr w:type="spellStart"/>
      <w:r w:rsidRPr="00F02A79">
        <w:rPr>
          <w:rFonts w:ascii="Times New Roman" w:hAnsi="Times New Roman" w:cs="Times New Roman"/>
          <w:lang w:val="en-US"/>
        </w:rPr>
        <w:t>paleoenvironmental</w:t>
      </w:r>
      <w:proofErr w:type="spellEnd"/>
      <w:r w:rsidRPr="00F02A79">
        <w:rPr>
          <w:rFonts w:ascii="Times New Roman" w:hAnsi="Times New Roman" w:cs="Times New Roman"/>
          <w:lang w:val="en-US"/>
        </w:rPr>
        <w:t xml:space="preserve"> conditions, origin of sediments and permafrost evolution as well as identification of cryogenic and </w:t>
      </w:r>
      <w:proofErr w:type="spellStart"/>
      <w:r w:rsidRPr="00F02A79">
        <w:rPr>
          <w:rFonts w:ascii="Times New Roman" w:hAnsi="Times New Roman" w:cs="Times New Roman"/>
          <w:lang w:val="en-US"/>
        </w:rPr>
        <w:t>paleocryogenic</w:t>
      </w:r>
      <w:proofErr w:type="spellEnd"/>
      <w:r w:rsidRPr="00F02A79">
        <w:rPr>
          <w:rFonts w:ascii="Times New Roman" w:hAnsi="Times New Roman" w:cs="Times New Roman"/>
          <w:lang w:val="en-US"/>
        </w:rPr>
        <w:t xml:space="preserve"> formations based on sediment cores (small fragments of geological record) are among key scientific problems of </w:t>
      </w:r>
      <w:proofErr w:type="spellStart"/>
      <w:r w:rsidRPr="00F02A79">
        <w:rPr>
          <w:rFonts w:ascii="Times New Roman" w:hAnsi="Times New Roman" w:cs="Times New Roman"/>
          <w:lang w:val="en-US"/>
        </w:rPr>
        <w:t>cryolithology</w:t>
      </w:r>
      <w:proofErr w:type="spellEnd"/>
      <w:r w:rsidRPr="00F02A79">
        <w:rPr>
          <w:rFonts w:ascii="Times New Roman" w:hAnsi="Times New Roman" w:cs="Times New Roman"/>
          <w:lang w:val="en-US"/>
        </w:rPr>
        <w:t xml:space="preserve">. We have analyzed grain-size distribution, geochemistry, and water content of sediments from the permafrost section in the North of </w:t>
      </w:r>
      <w:proofErr w:type="spellStart"/>
      <w:r w:rsidRPr="00F02A79">
        <w:rPr>
          <w:rFonts w:ascii="Times New Roman" w:hAnsi="Times New Roman" w:cs="Times New Roman"/>
          <w:lang w:val="en-US"/>
        </w:rPr>
        <w:t>Pur-Taz</w:t>
      </w:r>
      <w:proofErr w:type="spellEnd"/>
      <w:r w:rsidRPr="00F02A79">
        <w:rPr>
          <w:rFonts w:ascii="Times New Roman" w:hAnsi="Times New Roman" w:cs="Times New Roman"/>
          <w:lang w:val="en-US"/>
        </w:rPr>
        <w:t xml:space="preserve"> interfluve (West Siberia). Moreover, we have described the floristic composition of plant remnants, their age and the cryostructures found within these sediments. Optical and electron microscopy revealed the </w:t>
      </w:r>
      <w:proofErr w:type="spellStart"/>
      <w:r w:rsidRPr="00F02A79">
        <w:rPr>
          <w:rFonts w:ascii="Times New Roman" w:hAnsi="Times New Roman" w:cs="Times New Roman"/>
          <w:lang w:val="en-US"/>
        </w:rPr>
        <w:t>micromorphological</w:t>
      </w:r>
      <w:proofErr w:type="spellEnd"/>
      <w:r w:rsidRPr="00F02A79">
        <w:rPr>
          <w:rFonts w:ascii="Times New Roman" w:hAnsi="Times New Roman" w:cs="Times New Roman"/>
          <w:lang w:val="en-US"/>
        </w:rPr>
        <w:t xml:space="preserve"> features of thin sections and specimens of rocks. Based on the sediment core data from the borehole, we have established the alluvial, lacustrine and </w:t>
      </w:r>
      <w:proofErr w:type="spellStart"/>
      <w:r w:rsidRPr="00F02A79">
        <w:rPr>
          <w:rFonts w:ascii="Times New Roman" w:hAnsi="Times New Roman" w:cs="Times New Roman"/>
          <w:lang w:val="en-US"/>
        </w:rPr>
        <w:t>proluvial</w:t>
      </w:r>
      <w:proofErr w:type="spellEnd"/>
      <w:r w:rsidRPr="00F02A79">
        <w:rPr>
          <w:rFonts w:ascii="Times New Roman" w:hAnsi="Times New Roman" w:cs="Times New Roman"/>
          <w:lang w:val="en-US"/>
        </w:rPr>
        <w:t xml:space="preserve"> origin of sediments. Furthermore, we have reconstructed the conditions of sedimentation in this area and have established the </w:t>
      </w:r>
      <w:proofErr w:type="spellStart"/>
      <w:r w:rsidRPr="00F02A79">
        <w:rPr>
          <w:rFonts w:ascii="Times New Roman" w:hAnsi="Times New Roman" w:cs="Times New Roman"/>
          <w:lang w:val="en-US"/>
        </w:rPr>
        <w:t>Karginsky</w:t>
      </w:r>
      <w:proofErr w:type="spellEnd"/>
      <w:r w:rsidRPr="00F02A79">
        <w:rPr>
          <w:rFonts w:ascii="Times New Roman" w:hAnsi="Times New Roman" w:cs="Times New Roman"/>
          <w:lang w:val="en-US"/>
        </w:rPr>
        <w:t xml:space="preserve"> age of these sediments. This age corresponds to formation of </w:t>
      </w:r>
      <w:proofErr w:type="gramStart"/>
      <w:r w:rsidRPr="00F02A79">
        <w:rPr>
          <w:rFonts w:ascii="Times New Roman" w:hAnsi="Times New Roman" w:cs="Times New Roman"/>
          <w:lang w:val="en-US"/>
        </w:rPr>
        <w:t>3rd</w:t>
      </w:r>
      <w:proofErr w:type="gramEnd"/>
      <w:r w:rsidRPr="00F02A79">
        <w:rPr>
          <w:rFonts w:ascii="Times New Roman" w:hAnsi="Times New Roman" w:cs="Times New Roman"/>
          <w:lang w:val="en-US"/>
        </w:rPr>
        <w:t xml:space="preserve"> lacustrine-alluvial plain in the lower course of </w:t>
      </w:r>
      <w:proofErr w:type="spellStart"/>
      <w:r w:rsidRPr="00F02A79">
        <w:rPr>
          <w:rFonts w:ascii="Times New Roman" w:hAnsi="Times New Roman" w:cs="Times New Roman"/>
          <w:lang w:val="en-US"/>
        </w:rPr>
        <w:t>Taz</w:t>
      </w:r>
      <w:proofErr w:type="spellEnd"/>
      <w:r w:rsidRPr="00F02A79">
        <w:rPr>
          <w:rFonts w:ascii="Times New Roman" w:hAnsi="Times New Roman" w:cs="Times New Roman"/>
          <w:lang w:val="en-US"/>
        </w:rPr>
        <w:t xml:space="preserve"> River. The conditions of early diagenetic transformations of sediments as well as epigenetic and </w:t>
      </w:r>
      <w:proofErr w:type="spellStart"/>
      <w:r w:rsidRPr="00F02A79">
        <w:rPr>
          <w:rFonts w:ascii="Times New Roman" w:hAnsi="Times New Roman" w:cs="Times New Roman"/>
          <w:lang w:val="en-US"/>
        </w:rPr>
        <w:t>syngenetic</w:t>
      </w:r>
      <w:proofErr w:type="spellEnd"/>
      <w:r w:rsidRPr="00F02A79">
        <w:rPr>
          <w:rFonts w:ascii="Times New Roman" w:hAnsi="Times New Roman" w:cs="Times New Roman"/>
          <w:lang w:val="en-US"/>
        </w:rPr>
        <w:t xml:space="preserve"> permafrost were reconstructed based on cryogenic and post-cryogenic formations, cryostructures, </w:t>
      </w:r>
      <w:proofErr w:type="gramStart"/>
      <w:r w:rsidRPr="00F02A79">
        <w:rPr>
          <w:rFonts w:ascii="Times New Roman" w:hAnsi="Times New Roman" w:cs="Times New Roman"/>
          <w:lang w:val="en-US"/>
        </w:rPr>
        <w:t>microstructure</w:t>
      </w:r>
      <w:proofErr w:type="gramEnd"/>
      <w:r w:rsidRPr="00F02A79">
        <w:rPr>
          <w:rFonts w:ascii="Times New Roman" w:hAnsi="Times New Roman" w:cs="Times New Roman"/>
          <w:lang w:val="en-US"/>
        </w:rPr>
        <w:t xml:space="preserve"> and </w:t>
      </w:r>
      <w:proofErr w:type="spellStart"/>
      <w:r w:rsidRPr="00F02A79">
        <w:rPr>
          <w:rFonts w:ascii="Times New Roman" w:hAnsi="Times New Roman" w:cs="Times New Roman"/>
          <w:lang w:val="en-US"/>
        </w:rPr>
        <w:t>authigenic</w:t>
      </w:r>
      <w:proofErr w:type="spellEnd"/>
      <w:r w:rsidRPr="00F02A79">
        <w:rPr>
          <w:rFonts w:ascii="Times New Roman" w:hAnsi="Times New Roman" w:cs="Times New Roman"/>
          <w:lang w:val="en-US"/>
        </w:rPr>
        <w:t xml:space="preserve"> minerals. We were also able to reconstruct the Late Pleistocene sequences of freeze-thaw cycles in the upper part of the permafrost section of the </w:t>
      </w:r>
      <w:proofErr w:type="spellStart"/>
      <w:r w:rsidRPr="00F02A79">
        <w:rPr>
          <w:rFonts w:ascii="Times New Roman" w:hAnsi="Times New Roman" w:cs="Times New Roman"/>
          <w:lang w:val="en-US"/>
        </w:rPr>
        <w:t>Pur-Taz</w:t>
      </w:r>
      <w:proofErr w:type="spellEnd"/>
      <w:r w:rsidRPr="00F02A79">
        <w:rPr>
          <w:rFonts w:ascii="Times New Roman" w:hAnsi="Times New Roman" w:cs="Times New Roman"/>
          <w:lang w:val="en-US"/>
        </w:rPr>
        <w:t xml:space="preserve"> interfluve.</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7. </w:t>
      </w:r>
      <w:r w:rsidRPr="00F02A79">
        <w:rPr>
          <w:rFonts w:ascii="Times New Roman" w:hAnsi="Times New Roman" w:cs="Times New Roman"/>
          <w:b/>
          <w:bCs/>
          <w:lang w:val="en-US"/>
        </w:rPr>
        <w:t xml:space="preserve">Ivanov K.S., </w:t>
      </w:r>
      <w:proofErr w:type="spellStart"/>
      <w:r w:rsidRPr="00F02A79">
        <w:rPr>
          <w:rFonts w:ascii="Times New Roman" w:hAnsi="Times New Roman" w:cs="Times New Roman"/>
          <w:b/>
          <w:bCs/>
          <w:lang w:val="en-US"/>
        </w:rPr>
        <w:t>Melnikova</w:t>
      </w:r>
      <w:proofErr w:type="spellEnd"/>
      <w:r w:rsidRPr="00F02A79">
        <w:rPr>
          <w:rFonts w:ascii="Times New Roman" w:hAnsi="Times New Roman" w:cs="Times New Roman"/>
          <w:b/>
          <w:bCs/>
          <w:lang w:val="en-US"/>
        </w:rPr>
        <w:t xml:space="preserve"> A.A.</w:t>
      </w:r>
      <w:r w:rsidRPr="00F02A79">
        <w:rPr>
          <w:rFonts w:ascii="Times New Roman" w:hAnsi="Times New Roman" w:cs="Times New Roman"/>
          <w:lang w:val="en-US"/>
        </w:rPr>
        <w:t xml:space="preserve"> Construction of buildings in the Arctic with the application of granulated foam-glass ceramics in their bases.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6, 2022, </w:t>
      </w:r>
      <w:hyperlink r:id="rId23" w:history="1">
        <w:r w:rsidRPr="00F02A79">
          <w:rPr>
            <w:rStyle w:val="a3"/>
            <w:rFonts w:ascii="Times New Roman" w:hAnsi="Times New Roman" w:cs="Times New Roman"/>
            <w:lang w:val="en-US"/>
          </w:rPr>
          <w:t>https://doi.org/10.15372/KZ20220603</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The construction of heated buildings in the Arctic is considered. To increase the bearing capacity of the foundations via their preservation in the frozen state, an environmentally friendly heat-insulating material obtained from the Arctic raw materials (opal-</w:t>
      </w:r>
      <w:proofErr w:type="spellStart"/>
      <w:r w:rsidRPr="00F02A79">
        <w:rPr>
          <w:rFonts w:ascii="Times New Roman" w:hAnsi="Times New Roman" w:cs="Times New Roman"/>
          <w:lang w:val="en-US"/>
        </w:rPr>
        <w:t>cristobalite</w:t>
      </w:r>
      <w:proofErr w:type="spellEnd"/>
      <w:r w:rsidRPr="00F02A79">
        <w:rPr>
          <w:rFonts w:ascii="Times New Roman" w:hAnsi="Times New Roman" w:cs="Times New Roman"/>
          <w:lang w:val="en-US"/>
        </w:rPr>
        <w:t xml:space="preserve"> and zeolite rocks) </w:t>
      </w:r>
      <w:proofErr w:type="gramStart"/>
      <w:r w:rsidRPr="00F02A79">
        <w:rPr>
          <w:rFonts w:ascii="Times New Roman" w:hAnsi="Times New Roman" w:cs="Times New Roman"/>
          <w:lang w:val="en-US"/>
        </w:rPr>
        <w:t>has been proposed</w:t>
      </w:r>
      <w:proofErr w:type="gramEnd"/>
      <w:r w:rsidRPr="00F02A79">
        <w:rPr>
          <w:rFonts w:ascii="Times New Roman" w:hAnsi="Times New Roman" w:cs="Times New Roman"/>
          <w:lang w:val="en-US"/>
        </w:rPr>
        <w:t xml:space="preserve">. The aim of this work is to evaluate the efficiency of insulation layer made of granular foam-glass ceramic </w:t>
      </w:r>
      <w:proofErr w:type="gramStart"/>
      <w:r w:rsidRPr="00F02A79">
        <w:rPr>
          <w:rFonts w:ascii="Times New Roman" w:hAnsi="Times New Roman" w:cs="Times New Roman"/>
          <w:lang w:val="en-US"/>
        </w:rPr>
        <w:t>on the basis of</w:t>
      </w:r>
      <w:proofErr w:type="gramEnd"/>
      <w:r w:rsidRPr="00F02A79">
        <w:rPr>
          <w:rFonts w:ascii="Times New Roman" w:hAnsi="Times New Roman" w:cs="Times New Roman"/>
          <w:lang w:val="en-US"/>
        </w:rPr>
        <w:t xml:space="preserve"> numerical modeling of the thermal interaction between the heated building and the frozen base. We have investigated the influence of protective screens, construction parameters of a dome-shaped building, and the thickness of insulation layer on the thermal regime of a frozen base over 30 years in comparison with the option without the use of special engineering measures. Calculations indicate that the safe exploitation of a heated building without traditional seasonal cooling devices and a ventilated underground is only possible with the use of protective screens. The building can have the shape of not only a dome but also an elongated ellipsoid of unlimited length. In this case, for building width of 6–8 m, the thickness of insulation layer should be 1–1.4 m. The proposed technology is promising to reduce the cost of low-rise Arctic construction, rational use of mineral resources, and preservation of the permafrost and Arctic landscapes.</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8. </w:t>
      </w:r>
      <w:proofErr w:type="spellStart"/>
      <w:r w:rsidRPr="00F02A79">
        <w:rPr>
          <w:rFonts w:ascii="Times New Roman" w:hAnsi="Times New Roman" w:cs="Times New Roman"/>
          <w:b/>
          <w:bCs/>
          <w:lang w:val="en-US"/>
        </w:rPr>
        <w:t>Kirillin</w:t>
      </w:r>
      <w:proofErr w:type="spellEnd"/>
      <w:r w:rsidRPr="00F02A79">
        <w:rPr>
          <w:rFonts w:ascii="Times New Roman" w:hAnsi="Times New Roman" w:cs="Times New Roman"/>
          <w:b/>
          <w:bCs/>
          <w:lang w:val="en-US"/>
        </w:rPr>
        <w:t xml:space="preserve"> A.R., </w:t>
      </w:r>
      <w:proofErr w:type="spellStart"/>
      <w:r w:rsidRPr="00F02A79">
        <w:rPr>
          <w:rFonts w:ascii="Times New Roman" w:hAnsi="Times New Roman" w:cs="Times New Roman"/>
          <w:b/>
          <w:bCs/>
          <w:lang w:val="en-US"/>
        </w:rPr>
        <w:t>Zhelezniak</w:t>
      </w:r>
      <w:proofErr w:type="spellEnd"/>
      <w:r w:rsidRPr="00F02A79">
        <w:rPr>
          <w:rFonts w:ascii="Times New Roman" w:hAnsi="Times New Roman" w:cs="Times New Roman"/>
          <w:b/>
          <w:bCs/>
          <w:lang w:val="en-US"/>
        </w:rPr>
        <w:t xml:space="preserve"> M.N., </w:t>
      </w:r>
      <w:proofErr w:type="spellStart"/>
      <w:r w:rsidRPr="00F02A79">
        <w:rPr>
          <w:rFonts w:ascii="Times New Roman" w:hAnsi="Times New Roman" w:cs="Times New Roman"/>
          <w:b/>
          <w:bCs/>
          <w:lang w:val="en-US"/>
        </w:rPr>
        <w:t>Zhizhin</w:t>
      </w:r>
      <w:proofErr w:type="spellEnd"/>
      <w:r w:rsidRPr="00F02A79">
        <w:rPr>
          <w:rFonts w:ascii="Times New Roman" w:hAnsi="Times New Roman" w:cs="Times New Roman"/>
          <w:b/>
          <w:bCs/>
          <w:lang w:val="en-US"/>
        </w:rPr>
        <w:t xml:space="preserve"> V.I.</w:t>
      </w:r>
      <w:r w:rsidRPr="00F02A79">
        <w:rPr>
          <w:rFonts w:ascii="Times New Roman" w:hAnsi="Times New Roman" w:cs="Times New Roman"/>
          <w:lang w:val="en-US"/>
        </w:rPr>
        <w:t xml:space="preserve"> New data on thickness of permafrost at the Leno-Aldan watershed.</w:t>
      </w:r>
      <w:r w:rsidRPr="00F02A79">
        <w:rPr>
          <w:rFonts w:ascii="Times New Roman" w:hAnsi="Times New Roman" w:cs="Times New Roman"/>
          <w:i/>
          <w:iCs/>
          <w:lang w:val="en-US"/>
        </w:rPr>
        <w:t xml:space="preserve"> Earth’s Cryosphere</w:t>
      </w:r>
      <w:r w:rsidRPr="00F02A79">
        <w:rPr>
          <w:rFonts w:ascii="Times New Roman" w:hAnsi="Times New Roman" w:cs="Times New Roman"/>
          <w:lang w:val="en-US"/>
        </w:rPr>
        <w:t xml:space="preserve"> 3, 2022, </w:t>
      </w:r>
      <w:hyperlink r:id="rId24" w:history="1">
        <w:r w:rsidRPr="00F02A79">
          <w:rPr>
            <w:rStyle w:val="a3"/>
            <w:rFonts w:ascii="Times New Roman" w:hAnsi="Times New Roman" w:cs="Times New Roman"/>
            <w:lang w:val="en-US"/>
          </w:rPr>
          <w:t>https://doi.org/10.15372/KZ20220301</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data on the ground temperature up to the depth of 650 m in a well with a restored thermal regime </w:t>
      </w:r>
      <w:proofErr w:type="gramStart"/>
      <w:r w:rsidRPr="00F02A79">
        <w:rPr>
          <w:rFonts w:ascii="Times New Roman" w:hAnsi="Times New Roman" w:cs="Times New Roman"/>
          <w:lang w:val="en-US"/>
        </w:rPr>
        <w:t>have been obtained</w:t>
      </w:r>
      <w:proofErr w:type="gramEnd"/>
      <w:r w:rsidRPr="00F02A79">
        <w:rPr>
          <w:rFonts w:ascii="Times New Roman" w:hAnsi="Times New Roman" w:cs="Times New Roman"/>
          <w:lang w:val="en-US"/>
        </w:rPr>
        <w:t xml:space="preserve"> for the first time for the Lena-Aldan interfluve. The abnormal permafrost thickness for this territory (750-780 m) </w:t>
      </w:r>
      <w:proofErr w:type="gramStart"/>
      <w:r w:rsidRPr="00F02A79">
        <w:rPr>
          <w:rFonts w:ascii="Times New Roman" w:hAnsi="Times New Roman" w:cs="Times New Roman"/>
          <w:lang w:val="en-US"/>
        </w:rPr>
        <w:t>has been determined</w:t>
      </w:r>
      <w:proofErr w:type="gramEnd"/>
      <w:r w:rsidRPr="00F02A79">
        <w:rPr>
          <w:rFonts w:ascii="Times New Roman" w:hAnsi="Times New Roman" w:cs="Times New Roman"/>
          <w:lang w:val="en-US"/>
        </w:rPr>
        <w:t xml:space="preserve"> by geothermal measurements. The change of ground temperature with depth displays the nonstationary contemporary regime of permafrost with the negative geothermal gradient up to a depth of 300 m. The permafrost thickness </w:t>
      </w:r>
      <w:proofErr w:type="gramStart"/>
      <w:r w:rsidRPr="00F02A79">
        <w:rPr>
          <w:rFonts w:ascii="Times New Roman" w:hAnsi="Times New Roman" w:cs="Times New Roman"/>
          <w:lang w:val="en-US"/>
        </w:rPr>
        <w:t>has been estimated</w:t>
      </w:r>
      <w:proofErr w:type="gramEnd"/>
      <w:r w:rsidRPr="00F02A79">
        <w:rPr>
          <w:rFonts w:ascii="Times New Roman" w:hAnsi="Times New Roman" w:cs="Times New Roman"/>
          <w:lang w:val="en-US"/>
        </w:rPr>
        <w:t xml:space="preserve"> and the possible reasons of its difference in relatively nearby areas are considered.</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9. </w:t>
      </w:r>
      <w:r w:rsidRPr="00F02A79">
        <w:rPr>
          <w:rFonts w:ascii="Times New Roman" w:hAnsi="Times New Roman" w:cs="Times New Roman"/>
          <w:b/>
          <w:bCs/>
          <w:lang w:val="en-US"/>
        </w:rPr>
        <w:t xml:space="preserve">Alekseev A.G. </w:t>
      </w:r>
      <w:r w:rsidRPr="00F02A79">
        <w:rPr>
          <w:rFonts w:ascii="Times New Roman" w:hAnsi="Times New Roman" w:cs="Times New Roman"/>
          <w:lang w:val="en-US"/>
        </w:rPr>
        <w:t xml:space="preserve">Tangential frost heaving forces of clay and sandy soils acting along the metal surface.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3, 2022, </w:t>
      </w:r>
      <w:hyperlink r:id="rId25" w:history="1">
        <w:r w:rsidRPr="00F02A79">
          <w:rPr>
            <w:rStyle w:val="a3"/>
            <w:rFonts w:ascii="Times New Roman" w:hAnsi="Times New Roman" w:cs="Times New Roman"/>
            <w:lang w:val="en-US"/>
          </w:rPr>
          <w:t>https://doi.org/10.15372/KZ20220303</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The results of experimental studies of the tangential frost heaving forces of clay and sandy soils </w:t>
      </w:r>
      <w:proofErr w:type="gramStart"/>
      <w:r w:rsidRPr="00F02A79">
        <w:rPr>
          <w:rFonts w:ascii="Times New Roman" w:hAnsi="Times New Roman" w:cs="Times New Roman"/>
          <w:lang w:val="en-US"/>
        </w:rPr>
        <w:t>in laboratory conditions on three installations with different single-plane shear rates at constant normal load</w:t>
      </w:r>
      <w:proofErr w:type="gramEnd"/>
      <w:r w:rsidRPr="00F02A79">
        <w:rPr>
          <w:rFonts w:ascii="Times New Roman" w:hAnsi="Times New Roman" w:cs="Times New Roman"/>
          <w:lang w:val="en-US"/>
        </w:rPr>
        <w:t xml:space="preserve"> are presented. The installations made it possible to perform conditionally instantaneous shift, long-term tests with the application of a stepwise shifting load and a shift at a constant speed. As a result of complex studies, the dependences of shear resistance or equivalent tangential forces of frost heaving of sand and loam on water content (from 10 to 28 %) and temperature (from 0 to -10 °C) on the metal surface have been established. An increase in soil water content and a decrease in soil temperature leads to an increase in the resistance to soil shear. The shear resistance of sand is up to 2 times higher than similar values for loam under identical shear conditions, temperature and water content. An increase in soil moisture leads to an increase in the contact area of soil particles through ice layers with a metal foundation and to an increase in the bonds between the particles </w:t>
      </w:r>
      <w:proofErr w:type="gramStart"/>
      <w:r w:rsidRPr="00F02A79">
        <w:rPr>
          <w:rFonts w:ascii="Times New Roman" w:hAnsi="Times New Roman" w:cs="Times New Roman"/>
          <w:lang w:val="en-US"/>
        </w:rPr>
        <w:t>as a result</w:t>
      </w:r>
      <w:proofErr w:type="gramEnd"/>
      <w:r w:rsidRPr="00F02A79">
        <w:rPr>
          <w:rFonts w:ascii="Times New Roman" w:hAnsi="Times New Roman" w:cs="Times New Roman"/>
          <w:lang w:val="en-US"/>
        </w:rPr>
        <w:t xml:space="preserve"> of an increase in the volume of ice. It </w:t>
      </w:r>
      <w:proofErr w:type="gramStart"/>
      <w:r w:rsidRPr="00F02A79">
        <w:rPr>
          <w:rFonts w:ascii="Times New Roman" w:hAnsi="Times New Roman" w:cs="Times New Roman"/>
          <w:lang w:val="en-US"/>
        </w:rPr>
        <w:t>is established</w:t>
      </w:r>
      <w:proofErr w:type="gramEnd"/>
      <w:r w:rsidRPr="00F02A79">
        <w:rPr>
          <w:rFonts w:ascii="Times New Roman" w:hAnsi="Times New Roman" w:cs="Times New Roman"/>
          <w:lang w:val="en-US"/>
        </w:rPr>
        <w:t xml:space="preserve"> that the resistance to conditionally instantaneous shear is up to 3 times higher than the values of extremely long-term shear resistance and shear at a constant speed under similar thermal humidity conditions.</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lastRenderedPageBreak/>
        <w:t xml:space="preserve">10. </w:t>
      </w:r>
      <w:proofErr w:type="spellStart"/>
      <w:r w:rsidRPr="00F02A79">
        <w:rPr>
          <w:rFonts w:ascii="Times New Roman" w:hAnsi="Times New Roman" w:cs="Times New Roman"/>
          <w:b/>
          <w:bCs/>
          <w:lang w:val="en-US"/>
        </w:rPr>
        <w:t>Ananicheva</w:t>
      </w:r>
      <w:proofErr w:type="spellEnd"/>
      <w:r w:rsidRPr="00F02A79">
        <w:rPr>
          <w:rFonts w:ascii="Times New Roman" w:hAnsi="Times New Roman" w:cs="Times New Roman"/>
          <w:b/>
          <w:bCs/>
          <w:lang w:val="en-US"/>
        </w:rPr>
        <w:t xml:space="preserve"> M.D., Abramov A.A., </w:t>
      </w:r>
      <w:proofErr w:type="spellStart"/>
      <w:r w:rsidRPr="00F02A79">
        <w:rPr>
          <w:rFonts w:ascii="Times New Roman" w:hAnsi="Times New Roman" w:cs="Times New Roman"/>
          <w:b/>
          <w:bCs/>
          <w:lang w:val="en-US"/>
        </w:rPr>
        <w:t>Kononov</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Yu.M</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Patrikeeva</w:t>
      </w:r>
      <w:proofErr w:type="spellEnd"/>
      <w:r w:rsidRPr="00F02A79">
        <w:rPr>
          <w:rFonts w:ascii="Times New Roman" w:hAnsi="Times New Roman" w:cs="Times New Roman"/>
          <w:b/>
          <w:bCs/>
          <w:lang w:val="en-US"/>
        </w:rPr>
        <w:t xml:space="preserve"> I.A., </w:t>
      </w:r>
      <w:proofErr w:type="spellStart"/>
      <w:r w:rsidRPr="00F02A79">
        <w:rPr>
          <w:rFonts w:ascii="Times New Roman" w:hAnsi="Times New Roman" w:cs="Times New Roman"/>
          <w:b/>
          <w:bCs/>
          <w:lang w:val="en-US"/>
        </w:rPr>
        <w:t>Pakin</w:t>
      </w:r>
      <w:proofErr w:type="spellEnd"/>
      <w:r w:rsidRPr="00F02A79">
        <w:rPr>
          <w:rFonts w:ascii="Times New Roman" w:hAnsi="Times New Roman" w:cs="Times New Roman"/>
          <w:b/>
          <w:bCs/>
          <w:lang w:val="en-US"/>
        </w:rPr>
        <w:t xml:space="preserve"> </w:t>
      </w:r>
      <w:proofErr w:type="spellStart"/>
      <w:r w:rsidRPr="00F02A79">
        <w:rPr>
          <w:rFonts w:ascii="Times New Roman" w:hAnsi="Times New Roman" w:cs="Times New Roman"/>
          <w:b/>
          <w:bCs/>
          <w:lang w:val="en-US"/>
        </w:rPr>
        <w:t>G.Yu</w:t>
      </w:r>
      <w:proofErr w:type="spellEnd"/>
      <w:r w:rsidRPr="00F02A79">
        <w:rPr>
          <w:rFonts w:ascii="Times New Roman" w:hAnsi="Times New Roman" w:cs="Times New Roman"/>
          <w:b/>
          <w:bCs/>
          <w:lang w:val="en-US"/>
        </w:rPr>
        <w:t>.</w:t>
      </w:r>
      <w:r w:rsidRPr="00F02A79">
        <w:rPr>
          <w:rFonts w:ascii="Times New Roman" w:hAnsi="Times New Roman" w:cs="Times New Roman"/>
          <w:lang w:val="en-US"/>
        </w:rPr>
        <w:t xml:space="preserve"> Features of glaciation in the northern Baikal area at the beginning of the 21st century.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6, 2022, </w:t>
      </w:r>
      <w:hyperlink r:id="rId26" w:history="1">
        <w:r w:rsidRPr="00F02A79">
          <w:rPr>
            <w:rStyle w:val="a3"/>
            <w:rFonts w:ascii="Times New Roman" w:hAnsi="Times New Roman" w:cs="Times New Roman"/>
            <w:lang w:val="en-US"/>
          </w:rPr>
          <w:t>https://doi.org/10.15372/KZ20220604</w:t>
        </w:r>
      </w:hyperlink>
    </w:p>
    <w:p w:rsidR="00B91A52" w:rsidRPr="00F02A79" w:rsidRDefault="00B91A52" w:rsidP="004663A3">
      <w:pPr>
        <w:spacing w:after="60" w:line="240" w:lineRule="atLeast"/>
        <w:jc w:val="both"/>
        <w:rPr>
          <w:rFonts w:ascii="Times New Roman" w:hAnsi="Times New Roman" w:cs="Times New Roman"/>
          <w:lang w:val="en-US"/>
        </w:rPr>
      </w:pPr>
      <w:r w:rsidRPr="00F02A79">
        <w:rPr>
          <w:rFonts w:ascii="Times New Roman" w:hAnsi="Times New Roman" w:cs="Times New Roman"/>
          <w:lang w:val="en-US"/>
        </w:rPr>
        <w:t xml:space="preserve">Glaciation of the northern Baikal region is associated with mountain ranges surrounding Lake Baikal. The underlying rocks are in the frozen state. The existing glaciers are remnants of a larger Pleistocene glaciation, and their area </w:t>
      </w:r>
      <w:proofErr w:type="gramStart"/>
      <w:r w:rsidRPr="00F02A79">
        <w:rPr>
          <w:rFonts w:ascii="Times New Roman" w:hAnsi="Times New Roman" w:cs="Times New Roman"/>
          <w:lang w:val="en-US"/>
        </w:rPr>
        <w:t>is subjected</w:t>
      </w:r>
      <w:proofErr w:type="gramEnd"/>
      <w:r w:rsidRPr="00F02A79">
        <w:rPr>
          <w:rFonts w:ascii="Times New Roman" w:hAnsi="Times New Roman" w:cs="Times New Roman"/>
          <w:lang w:val="en-US"/>
        </w:rPr>
        <w:t xml:space="preserve"> to continuous shrinking. The analysis of tree cores allowed us to reconstruct the climatic background of the glaciation changes in the recent past. A </w:t>
      </w:r>
      <w:proofErr w:type="spellStart"/>
      <w:r w:rsidRPr="00F02A79">
        <w:rPr>
          <w:rFonts w:ascii="Times New Roman" w:hAnsi="Times New Roman" w:cs="Times New Roman"/>
          <w:lang w:val="en-US"/>
        </w:rPr>
        <w:t>dendroclimatic</w:t>
      </w:r>
      <w:proofErr w:type="spellEnd"/>
      <w:r w:rsidRPr="00F02A79">
        <w:rPr>
          <w:rFonts w:ascii="Times New Roman" w:hAnsi="Times New Roman" w:cs="Times New Roman"/>
          <w:lang w:val="en-US"/>
        </w:rPr>
        <w:t xml:space="preserve"> curve is divided into two parts: the first part lasted until about 1860–1865, when the summer air temperature was almost always below the mean summer temperature for the entire considered period (~16°С); the second part (until now) is characterized by higher (above-average) temperatures. During the </w:t>
      </w:r>
      <w:proofErr w:type="gramStart"/>
      <w:r w:rsidRPr="00F02A79">
        <w:rPr>
          <w:rFonts w:ascii="Times New Roman" w:hAnsi="Times New Roman" w:cs="Times New Roman"/>
          <w:lang w:val="en-US"/>
        </w:rPr>
        <w:t>field work</w:t>
      </w:r>
      <w:proofErr w:type="gramEnd"/>
      <w:r w:rsidRPr="00F02A79">
        <w:rPr>
          <w:rFonts w:ascii="Times New Roman" w:hAnsi="Times New Roman" w:cs="Times New Roman"/>
          <w:lang w:val="en-US"/>
        </w:rPr>
        <w:t xml:space="preserve">, the current state of the regional glaciation was described for the areas of the Baikal, </w:t>
      </w:r>
      <w:proofErr w:type="spellStart"/>
      <w:r w:rsidRPr="00F02A79">
        <w:rPr>
          <w:rFonts w:ascii="Times New Roman" w:hAnsi="Times New Roman" w:cs="Times New Roman"/>
          <w:lang w:val="en-US"/>
        </w:rPr>
        <w:t>Barguzin</w:t>
      </w:r>
      <w:proofErr w:type="spellEnd"/>
      <w:r w:rsidRPr="00F02A79">
        <w:rPr>
          <w:rFonts w:ascii="Times New Roman" w:hAnsi="Times New Roman" w:cs="Times New Roman"/>
          <w:lang w:val="en-US"/>
        </w:rPr>
        <w:t xml:space="preserve">, and </w:t>
      </w:r>
      <w:proofErr w:type="spellStart"/>
      <w:r w:rsidRPr="00F02A79">
        <w:rPr>
          <w:rFonts w:ascii="Times New Roman" w:hAnsi="Times New Roman" w:cs="Times New Roman"/>
          <w:lang w:val="en-US"/>
        </w:rPr>
        <w:t>Verkhneangarsk</w:t>
      </w:r>
      <w:proofErr w:type="spellEnd"/>
      <w:r w:rsidRPr="00F02A79">
        <w:rPr>
          <w:rFonts w:ascii="Times New Roman" w:hAnsi="Times New Roman" w:cs="Times New Roman"/>
          <w:lang w:val="en-US"/>
        </w:rPr>
        <w:t xml:space="preserve"> ranges. The areas of glaciation were determined from the Landsat 7 and Sentinel-2 satellite images for 2000 and 2021 and </w:t>
      </w:r>
      <w:proofErr w:type="gramStart"/>
      <w:r w:rsidRPr="00F02A79">
        <w:rPr>
          <w:rFonts w:ascii="Times New Roman" w:hAnsi="Times New Roman" w:cs="Times New Roman"/>
          <w:lang w:val="en-US"/>
        </w:rPr>
        <w:t>were controlled</w:t>
      </w:r>
      <w:proofErr w:type="gramEnd"/>
      <w:r w:rsidRPr="00F02A79">
        <w:rPr>
          <w:rFonts w:ascii="Times New Roman" w:hAnsi="Times New Roman" w:cs="Times New Roman"/>
          <w:lang w:val="en-US"/>
        </w:rPr>
        <w:t xml:space="preserve"> by </w:t>
      </w:r>
      <w:proofErr w:type="spellStart"/>
      <w:r w:rsidRPr="00F02A79">
        <w:rPr>
          <w:rFonts w:ascii="Times New Roman" w:hAnsi="Times New Roman" w:cs="Times New Roman"/>
          <w:lang w:val="en-US"/>
        </w:rPr>
        <w:t>orthophotoplans</w:t>
      </w:r>
      <w:proofErr w:type="spellEnd"/>
      <w:r w:rsidRPr="00F02A79">
        <w:rPr>
          <w:rFonts w:ascii="Times New Roman" w:hAnsi="Times New Roman" w:cs="Times New Roman"/>
          <w:lang w:val="en-US"/>
        </w:rPr>
        <w:t xml:space="preserve"> based on the UAV survey in August 2021. The maximum reduction of glaciated area over 21 years is generally typical for small forms of glaciation and reaches 10–30% for the main glaciers. Data on temperature regime of air and rock surface along an altitudinal profile in the </w:t>
      </w:r>
      <w:proofErr w:type="spellStart"/>
      <w:r w:rsidRPr="00F02A79">
        <w:rPr>
          <w:rFonts w:ascii="Times New Roman" w:hAnsi="Times New Roman" w:cs="Times New Roman"/>
          <w:lang w:val="en-US"/>
        </w:rPr>
        <w:t>Verkhneangarsk</w:t>
      </w:r>
      <w:proofErr w:type="spellEnd"/>
      <w:r w:rsidRPr="00F02A79">
        <w:rPr>
          <w:rFonts w:ascii="Times New Roman" w:hAnsi="Times New Roman" w:cs="Times New Roman"/>
          <w:lang w:val="en-US"/>
        </w:rPr>
        <w:t xml:space="preserve"> Range </w:t>
      </w:r>
      <w:proofErr w:type="gramStart"/>
      <w:r w:rsidRPr="00F02A79">
        <w:rPr>
          <w:rFonts w:ascii="Times New Roman" w:hAnsi="Times New Roman" w:cs="Times New Roman"/>
          <w:lang w:val="en-US"/>
        </w:rPr>
        <w:t>were obtained</w:t>
      </w:r>
      <w:proofErr w:type="gramEnd"/>
      <w:r w:rsidRPr="00F02A79">
        <w:rPr>
          <w:rFonts w:ascii="Times New Roman" w:hAnsi="Times New Roman" w:cs="Times New Roman"/>
          <w:lang w:val="en-US"/>
        </w:rPr>
        <w:t xml:space="preserve"> for the first time.</w:t>
      </w:r>
    </w:p>
    <w:p w:rsidR="00B91A52" w:rsidRPr="00F02A79" w:rsidRDefault="00B91A52" w:rsidP="004663A3">
      <w:pPr>
        <w:spacing w:after="0" w:line="240" w:lineRule="atLeast"/>
        <w:jc w:val="both"/>
        <w:rPr>
          <w:rFonts w:ascii="Times New Roman" w:hAnsi="Times New Roman" w:cs="Times New Roman"/>
          <w:lang w:val="en-US"/>
        </w:rPr>
      </w:pPr>
      <w:r w:rsidRPr="00F02A79">
        <w:rPr>
          <w:rFonts w:ascii="Times New Roman" w:hAnsi="Times New Roman" w:cs="Times New Roman"/>
          <w:lang w:val="en-US"/>
        </w:rPr>
        <w:t xml:space="preserve">11. </w:t>
      </w:r>
      <w:proofErr w:type="spellStart"/>
      <w:r w:rsidRPr="00F02A79">
        <w:rPr>
          <w:rFonts w:ascii="Times New Roman" w:hAnsi="Times New Roman" w:cs="Times New Roman"/>
          <w:b/>
          <w:bCs/>
          <w:lang w:val="en-US"/>
        </w:rPr>
        <w:t>Shavlov</w:t>
      </w:r>
      <w:proofErr w:type="spellEnd"/>
      <w:r w:rsidRPr="00F02A79">
        <w:rPr>
          <w:rFonts w:ascii="Times New Roman" w:hAnsi="Times New Roman" w:cs="Times New Roman"/>
          <w:b/>
          <w:bCs/>
          <w:lang w:val="en-US"/>
        </w:rPr>
        <w:t xml:space="preserve"> A.V., </w:t>
      </w:r>
      <w:proofErr w:type="spellStart"/>
      <w:r w:rsidRPr="00F02A79">
        <w:rPr>
          <w:rFonts w:ascii="Times New Roman" w:hAnsi="Times New Roman" w:cs="Times New Roman"/>
          <w:b/>
          <w:bCs/>
          <w:lang w:val="en-US"/>
        </w:rPr>
        <w:t>Yakovenko</w:t>
      </w:r>
      <w:proofErr w:type="spellEnd"/>
      <w:r w:rsidRPr="00F02A79">
        <w:rPr>
          <w:rFonts w:ascii="Times New Roman" w:hAnsi="Times New Roman" w:cs="Times New Roman"/>
          <w:b/>
          <w:bCs/>
          <w:lang w:val="en-US"/>
        </w:rPr>
        <w:t xml:space="preserve"> A.A., </w:t>
      </w:r>
      <w:proofErr w:type="spellStart"/>
      <w:r w:rsidRPr="00F02A79">
        <w:rPr>
          <w:rFonts w:ascii="Times New Roman" w:hAnsi="Times New Roman" w:cs="Times New Roman"/>
          <w:b/>
          <w:bCs/>
          <w:lang w:val="en-US"/>
        </w:rPr>
        <w:t>Yakovenko</w:t>
      </w:r>
      <w:proofErr w:type="spellEnd"/>
      <w:r w:rsidRPr="00F02A79">
        <w:rPr>
          <w:rFonts w:ascii="Times New Roman" w:hAnsi="Times New Roman" w:cs="Times New Roman"/>
          <w:b/>
          <w:bCs/>
          <w:lang w:val="en-US"/>
        </w:rPr>
        <w:t xml:space="preserve"> E.S. </w:t>
      </w:r>
      <w:r w:rsidRPr="00F02A79">
        <w:rPr>
          <w:rFonts w:ascii="Times New Roman" w:hAnsi="Times New Roman" w:cs="Times New Roman"/>
          <w:lang w:val="en-US"/>
        </w:rPr>
        <w:t xml:space="preserve">Experimental studies and a new model of the Workman-Reynolds freezing potential of water. </w:t>
      </w:r>
      <w:r w:rsidRPr="00F02A79">
        <w:rPr>
          <w:rFonts w:ascii="Times New Roman" w:hAnsi="Times New Roman" w:cs="Times New Roman"/>
          <w:i/>
          <w:iCs/>
          <w:lang w:val="en-US"/>
        </w:rPr>
        <w:t>Earth’s Cryosphere</w:t>
      </w:r>
      <w:r w:rsidRPr="00F02A79">
        <w:rPr>
          <w:rFonts w:ascii="Times New Roman" w:hAnsi="Times New Roman" w:cs="Times New Roman"/>
          <w:lang w:val="en-US"/>
        </w:rPr>
        <w:t xml:space="preserve"> 5, 2022, </w:t>
      </w:r>
      <w:hyperlink r:id="rId27" w:history="1">
        <w:r w:rsidRPr="00F02A79">
          <w:rPr>
            <w:rStyle w:val="a3"/>
            <w:rFonts w:ascii="Times New Roman" w:hAnsi="Times New Roman" w:cs="Times New Roman"/>
            <w:lang w:val="en-US"/>
          </w:rPr>
          <w:t>https://doi.org/10.15372/KZ20220501</w:t>
        </w:r>
      </w:hyperlink>
    </w:p>
    <w:p w:rsidR="00B91A52" w:rsidRDefault="00B91A52" w:rsidP="004663A3">
      <w:pPr>
        <w:pStyle w:val="a5"/>
        <w:spacing w:line="240" w:lineRule="atLeast"/>
        <w:ind w:left="0"/>
        <w:contextualSpacing w:val="0"/>
        <w:jc w:val="both"/>
        <w:rPr>
          <w:sz w:val="22"/>
          <w:szCs w:val="22"/>
          <w:lang w:val="en-US"/>
        </w:rPr>
      </w:pPr>
      <w:r w:rsidRPr="00F02A79">
        <w:rPr>
          <w:sz w:val="22"/>
          <w:szCs w:val="22"/>
          <w:lang w:val="en-US"/>
        </w:rPr>
        <w:t xml:space="preserve">New experimental data have been obtained on the Workman-Reynolds freezing potential of water and the electric current from an external source through the </w:t>
      </w:r>
      <w:proofErr w:type="gramStart"/>
      <w:r w:rsidRPr="00F02A79">
        <w:rPr>
          <w:sz w:val="22"/>
          <w:szCs w:val="22"/>
          <w:lang w:val="en-US"/>
        </w:rPr>
        <w:t>ice melting</w:t>
      </w:r>
      <w:proofErr w:type="gramEnd"/>
      <w:r w:rsidRPr="00F02A79">
        <w:rPr>
          <w:sz w:val="22"/>
          <w:szCs w:val="22"/>
          <w:lang w:val="en-US"/>
        </w:rPr>
        <w:t xml:space="preserve"> front. A new model of the phenomenon </w:t>
      </w:r>
      <w:proofErr w:type="gramStart"/>
      <w:r w:rsidRPr="00F02A79">
        <w:rPr>
          <w:sz w:val="22"/>
          <w:szCs w:val="22"/>
          <w:lang w:val="en-US"/>
        </w:rPr>
        <w:t>is proposed</w:t>
      </w:r>
      <w:proofErr w:type="gramEnd"/>
      <w:r w:rsidRPr="00F02A79">
        <w:rPr>
          <w:sz w:val="22"/>
          <w:szCs w:val="22"/>
          <w:lang w:val="en-US"/>
        </w:rPr>
        <w:t>, which takes into account the capture of protons and hydroxide ions by interstices of the ice lattice acting as charge traps. The model provides a semi-quantitative explanation of the observed features of the phenomenon.</w:t>
      </w:r>
    </w:p>
    <w:p w:rsidR="00B91A52" w:rsidRPr="003A3ED6" w:rsidRDefault="00B91A52" w:rsidP="00B91A52">
      <w:pPr>
        <w:pStyle w:val="a5"/>
        <w:spacing w:after="100" w:line="240" w:lineRule="atLeast"/>
        <w:ind w:left="0"/>
        <w:contextualSpacing w:val="0"/>
        <w:jc w:val="both"/>
        <w:rPr>
          <w:sz w:val="22"/>
          <w:szCs w:val="22"/>
          <w:lang w:val="en-US"/>
        </w:rPr>
      </w:pPr>
    </w:p>
    <w:p w:rsidR="00F20DE1" w:rsidRPr="00A62DBA" w:rsidRDefault="00F20DE1" w:rsidP="00B91A52">
      <w:pPr>
        <w:widowControl w:val="0"/>
        <w:suppressAutoHyphens/>
        <w:autoSpaceDN w:val="0"/>
        <w:spacing w:after="0" w:line="240" w:lineRule="auto"/>
        <w:ind w:left="357" w:hanging="357"/>
        <w:contextualSpacing/>
        <w:jc w:val="center"/>
        <w:textAlignment w:val="baseline"/>
        <w:rPr>
          <w:rFonts w:ascii="Arial" w:hAnsi="Arial" w:cs="Arial"/>
          <w:color w:val="000000"/>
          <w:lang w:val="en-US"/>
        </w:rPr>
      </w:pPr>
      <w:r w:rsidRPr="00A62DBA">
        <w:rPr>
          <w:rFonts w:ascii="Arial" w:hAnsi="Arial" w:cs="Arial"/>
          <w:color w:val="000000"/>
          <w:lang w:val="en-US"/>
        </w:rPr>
        <w:t>*****</w:t>
      </w:r>
    </w:p>
    <w:p w:rsidR="00F20DE1" w:rsidRPr="006C757A" w:rsidRDefault="00F20DE1" w:rsidP="008D169F">
      <w:pPr>
        <w:spacing w:after="120" w:line="240" w:lineRule="auto"/>
        <w:jc w:val="center"/>
        <w:rPr>
          <w:rFonts w:ascii="Times New Roman" w:hAnsi="Times New Roman" w:cs="Times New Roman"/>
          <w:b/>
          <w:sz w:val="24"/>
          <w:szCs w:val="24"/>
          <w:lang w:val="en-US"/>
        </w:rPr>
      </w:pPr>
      <w:proofErr w:type="spellStart"/>
      <w:r w:rsidRPr="006C757A">
        <w:rPr>
          <w:rFonts w:ascii="Times New Roman" w:hAnsi="Times New Roman" w:cs="Times New Roman"/>
          <w:b/>
          <w:sz w:val="24"/>
          <w:szCs w:val="24"/>
          <w:lang w:val="en-US"/>
        </w:rPr>
        <w:t>Sergeev</w:t>
      </w:r>
      <w:proofErr w:type="spellEnd"/>
      <w:r w:rsidRPr="006C757A">
        <w:rPr>
          <w:rFonts w:ascii="Times New Roman" w:hAnsi="Times New Roman" w:cs="Times New Roman"/>
          <w:b/>
          <w:sz w:val="24"/>
          <w:szCs w:val="24"/>
          <w:lang w:val="en-US"/>
        </w:rPr>
        <w:t xml:space="preserve"> Institute of Environmental Geoscience RAS (IGE RAS, Moscow) </w:t>
      </w:r>
      <w:hyperlink r:id="rId28" w:history="1">
        <w:r w:rsidRPr="006C757A">
          <w:rPr>
            <w:rStyle w:val="a3"/>
            <w:rFonts w:ascii="Times New Roman" w:hAnsi="Times New Roman" w:cs="Times New Roman"/>
            <w:b/>
            <w:sz w:val="24"/>
            <w:szCs w:val="24"/>
            <w:lang w:val="en-US"/>
          </w:rPr>
          <w:t>http://geoenv.ru/index.php/ru/</w:t>
        </w:r>
      </w:hyperlink>
    </w:p>
    <w:p w:rsidR="004121D0" w:rsidRPr="006A6F7C" w:rsidRDefault="006A6F7C" w:rsidP="00F20DE1">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b/>
          <w:color w:val="000000"/>
          <w:lang w:val="en-US"/>
        </w:rPr>
      </w:pPr>
      <w:r w:rsidRPr="006A6F7C">
        <w:rPr>
          <w:rFonts w:ascii="Times New Roman" w:hAnsi="Times New Roman" w:cs="Times New Roman"/>
          <w:b/>
          <w:color w:val="000000"/>
          <w:lang w:val="en-US"/>
        </w:rPr>
        <w:t>2022</w:t>
      </w:r>
    </w:p>
    <w:p w:rsidR="00996C00" w:rsidRPr="006A6F7C" w:rsidRDefault="00996C00" w:rsidP="006A6F7C">
      <w:pPr>
        <w:jc w:val="both"/>
        <w:rPr>
          <w:rFonts w:ascii="Times New Roman" w:hAnsi="Times New Roman" w:cs="Times New Roman"/>
          <w:lang w:val="en-US"/>
        </w:rPr>
      </w:pPr>
      <w:r w:rsidRPr="006A6F7C">
        <w:rPr>
          <w:rFonts w:ascii="Times New Roman" w:hAnsi="Times New Roman" w:cs="Times New Roman"/>
          <w:lang w:val="en-US"/>
        </w:rPr>
        <w:t xml:space="preserve">The Institute of Geoecology of the Russian Academy of Sciences continued regular geocryological observations in Northern </w:t>
      </w:r>
      <w:proofErr w:type="spellStart"/>
      <w:r w:rsidRPr="006A6F7C">
        <w:rPr>
          <w:rFonts w:ascii="Times New Roman" w:hAnsi="Times New Roman" w:cs="Times New Roman"/>
          <w:lang w:val="en-US"/>
        </w:rPr>
        <w:t>Transbaikalia</w:t>
      </w:r>
      <w:proofErr w:type="spellEnd"/>
      <w:r w:rsidRPr="006A6F7C">
        <w:rPr>
          <w:rFonts w:ascii="Times New Roman" w:hAnsi="Times New Roman" w:cs="Times New Roman"/>
          <w:lang w:val="en-US"/>
        </w:rPr>
        <w:t xml:space="preserve"> (Fig. 1). </w:t>
      </w:r>
      <w:proofErr w:type="spellStart"/>
      <w:r w:rsidRPr="006A6F7C">
        <w:rPr>
          <w:rFonts w:ascii="Times New Roman" w:hAnsi="Times New Roman" w:cs="Times New Roman"/>
          <w:lang w:val="en-US"/>
        </w:rPr>
        <w:t>Geotemperature</w:t>
      </w:r>
      <w:proofErr w:type="spellEnd"/>
      <w:r w:rsidRPr="006A6F7C">
        <w:rPr>
          <w:rFonts w:ascii="Times New Roman" w:hAnsi="Times New Roman" w:cs="Times New Roman"/>
          <w:lang w:val="en-US"/>
        </w:rPr>
        <w:t xml:space="preserve"> measurements </w:t>
      </w:r>
      <w:proofErr w:type="gramStart"/>
      <w:r w:rsidRPr="006A6F7C">
        <w:rPr>
          <w:rFonts w:ascii="Times New Roman" w:hAnsi="Times New Roman" w:cs="Times New Roman"/>
          <w:lang w:val="en-US"/>
        </w:rPr>
        <w:t>have been made</w:t>
      </w:r>
      <w:proofErr w:type="gramEnd"/>
      <w:r w:rsidRPr="006A6F7C">
        <w:rPr>
          <w:rFonts w:ascii="Times New Roman" w:hAnsi="Times New Roman" w:cs="Times New Roman"/>
          <w:lang w:val="en-US"/>
        </w:rPr>
        <w:t xml:space="preserve">. The multidirectional response of permafrost to climate change in different landscapes </w:t>
      </w:r>
      <w:proofErr w:type="gramStart"/>
      <w:r w:rsidRPr="006A6F7C">
        <w:rPr>
          <w:rFonts w:ascii="Times New Roman" w:hAnsi="Times New Roman" w:cs="Times New Roman"/>
          <w:lang w:val="en-US"/>
        </w:rPr>
        <w:t>has been confirmed</w:t>
      </w:r>
      <w:proofErr w:type="gramEnd"/>
      <w:r w:rsidRPr="006A6F7C">
        <w:rPr>
          <w:rFonts w:ascii="Times New Roman" w:hAnsi="Times New Roman" w:cs="Times New Roman"/>
          <w:lang w:val="en-US"/>
        </w:rPr>
        <w:t>.</w:t>
      </w:r>
    </w:p>
    <w:p w:rsidR="00996C00" w:rsidRPr="006A6F7C" w:rsidRDefault="00996C00" w:rsidP="00886315">
      <w:pPr>
        <w:spacing w:before="120"/>
        <w:ind w:firstLine="709"/>
        <w:jc w:val="both"/>
        <w:rPr>
          <w:rFonts w:ascii="Times New Roman" w:hAnsi="Times New Roman" w:cs="Times New Roman"/>
          <w:lang w:val="en-US"/>
        </w:rPr>
      </w:pPr>
    </w:p>
    <w:p w:rsidR="00996C00" w:rsidRPr="006A6F7C" w:rsidRDefault="00996C00" w:rsidP="00996C00">
      <w:pPr>
        <w:jc w:val="center"/>
        <w:rPr>
          <w:rFonts w:ascii="Times New Roman" w:hAnsi="Times New Roman" w:cs="Times New Roman"/>
        </w:rPr>
      </w:pPr>
      <w:r w:rsidRPr="006A6F7C">
        <w:rPr>
          <w:rFonts w:ascii="Times New Roman" w:hAnsi="Times New Roman" w:cs="Times New Roman"/>
          <w:noProof/>
          <w:lang w:eastAsia="ru-RU"/>
        </w:rPr>
        <w:lastRenderedPageBreak/>
        <w:drawing>
          <wp:inline distT="0" distB="0" distL="0" distR="0" wp14:anchorId="1FA36A80" wp14:editId="5B3982C5">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7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996C00" w:rsidRPr="006A6F7C" w:rsidRDefault="00996C00" w:rsidP="006A6F7C">
      <w:pPr>
        <w:rPr>
          <w:rFonts w:ascii="Times New Roman" w:hAnsi="Times New Roman" w:cs="Times New Roman"/>
          <w:i/>
          <w:sz w:val="20"/>
          <w:szCs w:val="20"/>
          <w:lang w:val="en-US"/>
        </w:rPr>
      </w:pPr>
      <w:r w:rsidRPr="006A6F7C">
        <w:rPr>
          <w:rFonts w:ascii="Times New Roman" w:hAnsi="Times New Roman" w:cs="Times New Roman"/>
          <w:i/>
          <w:sz w:val="20"/>
          <w:szCs w:val="20"/>
          <w:lang w:val="en-US"/>
        </w:rPr>
        <w:t xml:space="preserve">Fig. 1. Collapsing peat massif with polygonal ice-wedges on the First terrace of the </w:t>
      </w:r>
      <w:proofErr w:type="spellStart"/>
      <w:r w:rsidRPr="006A6F7C">
        <w:rPr>
          <w:rFonts w:ascii="Times New Roman" w:hAnsi="Times New Roman" w:cs="Times New Roman"/>
          <w:i/>
          <w:sz w:val="20"/>
          <w:szCs w:val="20"/>
          <w:lang w:val="en-US"/>
        </w:rPr>
        <w:t>Chara</w:t>
      </w:r>
      <w:proofErr w:type="spellEnd"/>
      <w:r w:rsidRPr="006A6F7C">
        <w:rPr>
          <w:rFonts w:ascii="Times New Roman" w:hAnsi="Times New Roman" w:cs="Times New Roman"/>
          <w:i/>
          <w:sz w:val="20"/>
          <w:szCs w:val="20"/>
          <w:lang w:val="en-US"/>
        </w:rPr>
        <w:t xml:space="preserve"> River, Northern </w:t>
      </w:r>
      <w:proofErr w:type="spellStart"/>
      <w:r w:rsidRPr="006A6F7C">
        <w:rPr>
          <w:rFonts w:ascii="Times New Roman" w:hAnsi="Times New Roman" w:cs="Times New Roman"/>
          <w:i/>
          <w:sz w:val="20"/>
          <w:szCs w:val="20"/>
          <w:lang w:val="en-US"/>
        </w:rPr>
        <w:t>Transbaikalia</w:t>
      </w:r>
      <w:proofErr w:type="spellEnd"/>
      <w:r w:rsidRPr="006A6F7C">
        <w:rPr>
          <w:rFonts w:ascii="Times New Roman" w:hAnsi="Times New Roman" w:cs="Times New Roman"/>
          <w:i/>
          <w:sz w:val="20"/>
          <w:szCs w:val="20"/>
          <w:lang w:val="en-US"/>
        </w:rPr>
        <w:t>.</w:t>
      </w:r>
    </w:p>
    <w:p w:rsidR="00996C00" w:rsidRDefault="00996C00" w:rsidP="00D2068E">
      <w:pPr>
        <w:spacing w:before="200"/>
        <w:jc w:val="both"/>
        <w:rPr>
          <w:rFonts w:ascii="Times New Roman" w:hAnsi="Times New Roman" w:cs="Times New Roman"/>
          <w:lang w:val="en-US"/>
        </w:rPr>
      </w:pPr>
      <w:r w:rsidRPr="006A6F7C">
        <w:rPr>
          <w:rFonts w:ascii="Times New Roman" w:hAnsi="Times New Roman" w:cs="Times New Roman"/>
          <w:lang w:val="en-US"/>
        </w:rPr>
        <w:t xml:space="preserve">The training practice of master geocryologists of Moscow State University </w:t>
      </w:r>
      <w:proofErr w:type="gramStart"/>
      <w:r w:rsidRPr="006A6F7C">
        <w:rPr>
          <w:rFonts w:ascii="Times New Roman" w:hAnsi="Times New Roman" w:cs="Times New Roman"/>
          <w:lang w:val="en-US"/>
        </w:rPr>
        <w:t>was supported</w:t>
      </w:r>
      <w:proofErr w:type="gramEnd"/>
      <w:r w:rsidRPr="006A6F7C">
        <w:rPr>
          <w:rFonts w:ascii="Times New Roman" w:hAnsi="Times New Roman" w:cs="Times New Roman"/>
          <w:lang w:val="en-US"/>
        </w:rPr>
        <w:t xml:space="preserve"> in the North of the European part of Russia and in </w:t>
      </w:r>
      <w:proofErr w:type="spellStart"/>
      <w:r w:rsidRPr="006A6F7C">
        <w:rPr>
          <w:rFonts w:ascii="Times New Roman" w:hAnsi="Times New Roman" w:cs="Times New Roman"/>
          <w:lang w:val="en-US"/>
        </w:rPr>
        <w:t>Salekhard</w:t>
      </w:r>
      <w:proofErr w:type="spellEnd"/>
      <w:r w:rsidRPr="006A6F7C">
        <w:rPr>
          <w:rFonts w:ascii="Times New Roman" w:hAnsi="Times New Roman" w:cs="Times New Roman"/>
          <w:lang w:val="en-US"/>
        </w:rPr>
        <w:t xml:space="preserve"> (Fig. 2). The main content of the training course is training in permafrost survey methods with the preparation of a geocryological map based on a set of mutually agreed observations. Permafrost survey materials </w:t>
      </w:r>
      <w:proofErr w:type="gramStart"/>
      <w:r w:rsidRPr="006A6F7C">
        <w:rPr>
          <w:rFonts w:ascii="Times New Roman" w:hAnsi="Times New Roman" w:cs="Times New Roman"/>
          <w:lang w:val="en-US"/>
        </w:rPr>
        <w:t>are used</w:t>
      </w:r>
      <w:proofErr w:type="gramEnd"/>
      <w:r w:rsidRPr="006A6F7C">
        <w:rPr>
          <w:rFonts w:ascii="Times New Roman" w:hAnsi="Times New Roman" w:cs="Times New Roman"/>
          <w:lang w:val="en-US"/>
        </w:rPr>
        <w:t xml:space="preserve"> to assess geocryological hazards for infrastructure facilities (roads, railways, pipelines).</w:t>
      </w:r>
    </w:p>
    <w:p w:rsidR="00886315" w:rsidRDefault="00886315" w:rsidP="00F21CC2">
      <w:pPr>
        <w:spacing w:before="120"/>
        <w:ind w:firstLine="709"/>
        <w:jc w:val="both"/>
        <w:rPr>
          <w:rFonts w:ascii="Times New Roman" w:hAnsi="Times New Roman" w:cs="Times New Roman"/>
          <w:lang w:val="en-US"/>
        </w:rPr>
      </w:pPr>
    </w:p>
    <w:p w:rsidR="00996C00" w:rsidRPr="006A6F7C" w:rsidRDefault="00996C00" w:rsidP="00996C00">
      <w:pPr>
        <w:jc w:val="center"/>
        <w:rPr>
          <w:rFonts w:ascii="Times New Roman" w:hAnsi="Times New Roman" w:cs="Times New Roman"/>
        </w:rPr>
      </w:pPr>
      <w:r w:rsidRPr="006A6F7C">
        <w:rPr>
          <w:rFonts w:ascii="Times New Roman" w:hAnsi="Times New Roman" w:cs="Times New Roman"/>
          <w:noProof/>
          <w:lang w:eastAsia="ru-RU"/>
        </w:rPr>
        <w:lastRenderedPageBreak/>
        <w:drawing>
          <wp:inline distT="0" distB="0" distL="0" distR="0" wp14:anchorId="485AAA57" wp14:editId="59459F39">
            <wp:extent cx="5940425" cy="397637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104033.JPG"/>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940425" cy="3976370"/>
                    </a:xfrm>
                    <a:prstGeom prst="rect">
                      <a:avLst/>
                    </a:prstGeom>
                  </pic:spPr>
                </pic:pic>
              </a:graphicData>
            </a:graphic>
          </wp:inline>
        </w:drawing>
      </w:r>
    </w:p>
    <w:p w:rsidR="00996C00" w:rsidRPr="006A6F7C" w:rsidRDefault="00996C00" w:rsidP="006A6F7C">
      <w:pPr>
        <w:rPr>
          <w:rFonts w:ascii="Times New Roman" w:hAnsi="Times New Roman" w:cs="Times New Roman"/>
          <w:i/>
          <w:sz w:val="20"/>
          <w:szCs w:val="20"/>
          <w:lang w:val="en-US"/>
        </w:rPr>
      </w:pPr>
      <w:r w:rsidRPr="006A6F7C">
        <w:rPr>
          <w:rFonts w:ascii="Times New Roman" w:hAnsi="Times New Roman" w:cs="Times New Roman"/>
          <w:i/>
          <w:sz w:val="20"/>
          <w:szCs w:val="20"/>
          <w:lang w:val="en-US"/>
        </w:rPr>
        <w:t>Fig. 2. Observations on the stability of infrastructure facilities in the Russian Arctic.</w:t>
      </w:r>
    </w:p>
    <w:p w:rsidR="00B91A52" w:rsidRPr="003A3ED6" w:rsidRDefault="00B91A52" w:rsidP="00B91A52">
      <w:pPr>
        <w:pStyle w:val="a5"/>
        <w:spacing w:after="100" w:line="240" w:lineRule="atLeast"/>
        <w:ind w:left="0"/>
        <w:contextualSpacing w:val="0"/>
        <w:jc w:val="both"/>
        <w:rPr>
          <w:sz w:val="22"/>
          <w:szCs w:val="22"/>
          <w:lang w:val="en-US"/>
        </w:rPr>
      </w:pPr>
    </w:p>
    <w:p w:rsidR="00F20DE1" w:rsidRPr="006C757A" w:rsidRDefault="00F20DE1" w:rsidP="00F20DE1">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6C757A">
        <w:rPr>
          <w:rFonts w:ascii="Times New Roman" w:hAnsi="Times New Roman" w:cs="Times New Roman"/>
          <w:color w:val="000000"/>
          <w:lang w:val="en-US"/>
        </w:rPr>
        <w:t>*****</w:t>
      </w:r>
    </w:p>
    <w:p w:rsidR="00D758FF" w:rsidRPr="00F1491B" w:rsidRDefault="00F20DE1" w:rsidP="00295294">
      <w:pPr>
        <w:spacing w:after="0"/>
        <w:jc w:val="center"/>
        <w:rPr>
          <w:rFonts w:ascii="Times New Roman" w:hAnsi="Times New Roman" w:cs="Times New Roman"/>
          <w:lang w:val="en-US"/>
        </w:rPr>
      </w:pPr>
      <w:r w:rsidRPr="006C757A">
        <w:rPr>
          <w:rFonts w:ascii="Times New Roman" w:hAnsi="Times New Roman" w:cs="Times New Roman"/>
          <w:b/>
          <w:sz w:val="24"/>
          <w:szCs w:val="24"/>
          <w:lang w:val="en-US"/>
        </w:rPr>
        <w:t>Institute of Physicochemical and Biological Problems in Soil Science, RAS (Soil Cryology Laboratory</w:t>
      </w:r>
      <w:proofErr w:type="gramStart"/>
      <w:r w:rsidRPr="006C757A">
        <w:rPr>
          <w:rFonts w:ascii="Times New Roman" w:hAnsi="Times New Roman" w:cs="Times New Roman"/>
          <w:b/>
          <w:sz w:val="24"/>
          <w:szCs w:val="24"/>
          <w:lang w:val="en-US"/>
        </w:rPr>
        <w:t>)(</w:t>
      </w:r>
      <w:proofErr w:type="spellStart"/>
      <w:proofErr w:type="gramEnd"/>
      <w:r w:rsidRPr="006C757A">
        <w:rPr>
          <w:rFonts w:ascii="Times New Roman" w:hAnsi="Times New Roman" w:cs="Times New Roman"/>
          <w:b/>
          <w:sz w:val="24"/>
          <w:szCs w:val="24"/>
          <w:lang w:val="en-US"/>
        </w:rPr>
        <w:t>Pushchino</w:t>
      </w:r>
      <w:proofErr w:type="spellEnd"/>
      <w:r w:rsidRPr="006C757A">
        <w:rPr>
          <w:rFonts w:ascii="Times New Roman" w:hAnsi="Times New Roman" w:cs="Times New Roman"/>
          <w:b/>
          <w:sz w:val="24"/>
          <w:szCs w:val="24"/>
          <w:lang w:val="en-US"/>
        </w:rPr>
        <w:t xml:space="preserve">, Russia) </w:t>
      </w:r>
      <w:hyperlink r:id="rId32" w:history="1">
        <w:r w:rsidRPr="006C757A">
          <w:rPr>
            <w:rStyle w:val="a3"/>
            <w:rFonts w:ascii="Times New Roman" w:hAnsi="Times New Roman" w:cs="Times New Roman"/>
            <w:b/>
            <w:sz w:val="24"/>
            <w:szCs w:val="24"/>
            <w:lang w:val="en-US"/>
          </w:rPr>
          <w:t>http://www.issp.psn.ru/</w:t>
        </w:r>
      </w:hyperlink>
    </w:p>
    <w:p w:rsidR="00AC5A66" w:rsidRPr="00AC5A66" w:rsidRDefault="00AC5A66" w:rsidP="00AC5A66">
      <w:pPr>
        <w:spacing w:after="0" w:line="240" w:lineRule="auto"/>
        <w:jc w:val="center"/>
        <w:rPr>
          <w:rFonts w:ascii="Times New Roman" w:eastAsia="Times New Roman" w:hAnsi="Times New Roman" w:cs="Times New Roman"/>
          <w:b/>
          <w:color w:val="000000"/>
          <w:shd w:val="clear" w:color="auto" w:fill="FFFFFF"/>
          <w:lang w:val="en-US" w:eastAsia="ru-RU"/>
        </w:rPr>
      </w:pPr>
      <w:r w:rsidRPr="00AC5A66">
        <w:rPr>
          <w:rFonts w:ascii="Times New Roman" w:eastAsia="Times New Roman" w:hAnsi="Times New Roman" w:cs="Times New Roman"/>
          <w:b/>
          <w:color w:val="000000"/>
          <w:shd w:val="clear" w:color="auto" w:fill="FFFFFF"/>
          <w:lang w:val="en-US" w:eastAsia="ru-RU"/>
        </w:rPr>
        <w:t>2022</w:t>
      </w:r>
    </w:p>
    <w:p w:rsidR="00F1491B" w:rsidRDefault="00F1491B" w:rsidP="004663A3">
      <w:pPr>
        <w:spacing w:after="0" w:line="240" w:lineRule="atLeast"/>
        <w:jc w:val="both"/>
        <w:rPr>
          <w:rFonts w:ascii="Times New Roman" w:eastAsia="Times New Roman" w:hAnsi="Times New Roman" w:cs="Times New Roman"/>
          <w:color w:val="000000"/>
          <w:shd w:val="clear" w:color="auto" w:fill="FFFFFF"/>
          <w:lang w:val="en-US" w:eastAsia="ru-RU"/>
        </w:rPr>
      </w:pPr>
      <w:r w:rsidRPr="00F1491B">
        <w:rPr>
          <w:rFonts w:ascii="Times New Roman" w:eastAsia="Times New Roman" w:hAnsi="Times New Roman" w:cs="Times New Roman"/>
          <w:color w:val="000000"/>
          <w:shd w:val="clear" w:color="auto" w:fill="FFFFFF"/>
          <w:lang w:val="en-US" w:eastAsia="ru-RU"/>
        </w:rPr>
        <w:t xml:space="preserve">The results about presence and viability of thermophilic microorganisms in volcanogenic permafrost deposits were </w:t>
      </w:r>
      <w:proofErr w:type="spellStart"/>
      <w:r w:rsidRPr="00F1491B">
        <w:rPr>
          <w:rFonts w:ascii="Times New Roman" w:eastAsia="Times New Roman" w:hAnsi="Times New Roman" w:cs="Times New Roman"/>
          <w:color w:val="000000"/>
          <w:shd w:val="clear" w:color="auto" w:fill="FFFFFF"/>
          <w:lang w:val="en-US" w:eastAsia="ru-RU"/>
        </w:rPr>
        <w:t>summarised</w:t>
      </w:r>
      <w:proofErr w:type="spellEnd"/>
      <w:r w:rsidRPr="00F1491B">
        <w:rPr>
          <w:rFonts w:ascii="Times New Roman" w:eastAsia="Times New Roman" w:hAnsi="Times New Roman" w:cs="Times New Roman"/>
          <w:color w:val="000000"/>
          <w:shd w:val="clear" w:color="auto" w:fill="FFFFFF"/>
          <w:lang w:val="en-US" w:eastAsia="ru-RU"/>
        </w:rPr>
        <w:t xml:space="preserve"> and published in Astrobiology. In some </w:t>
      </w:r>
      <w:proofErr w:type="gramStart"/>
      <w:r w:rsidRPr="00F1491B">
        <w:rPr>
          <w:rFonts w:ascii="Times New Roman" w:eastAsia="Times New Roman" w:hAnsi="Times New Roman" w:cs="Times New Roman"/>
          <w:color w:val="000000"/>
          <w:shd w:val="clear" w:color="auto" w:fill="FFFFFF"/>
          <w:lang w:val="en-US" w:eastAsia="ru-RU"/>
        </w:rPr>
        <w:t>samples</w:t>
      </w:r>
      <w:proofErr w:type="gramEnd"/>
      <w:r w:rsidRPr="00F1491B">
        <w:rPr>
          <w:rFonts w:ascii="Times New Roman" w:eastAsia="Times New Roman" w:hAnsi="Times New Roman" w:cs="Times New Roman"/>
          <w:color w:val="000000"/>
          <w:shd w:val="clear" w:color="auto" w:fill="FFFFFF"/>
          <w:lang w:val="en-US" w:eastAsia="ru-RU"/>
        </w:rPr>
        <w:t xml:space="preserve"> the methane production was significant, even at low temperatures. New methanogenic Archaeon from West Spitsbergen permafrost </w:t>
      </w:r>
      <w:proofErr w:type="gramStart"/>
      <w:r w:rsidRPr="00F1491B">
        <w:rPr>
          <w:rFonts w:ascii="Times New Roman" w:eastAsia="Times New Roman" w:hAnsi="Times New Roman" w:cs="Times New Roman"/>
          <w:color w:val="000000"/>
          <w:shd w:val="clear" w:color="auto" w:fill="FFFFFF"/>
          <w:lang w:val="en-US" w:eastAsia="ru-RU"/>
        </w:rPr>
        <w:t>was described and sequenced</w:t>
      </w:r>
      <w:proofErr w:type="gramEnd"/>
      <w:r w:rsidRPr="00F1491B">
        <w:rPr>
          <w:rFonts w:ascii="Times New Roman" w:eastAsia="Times New Roman" w:hAnsi="Times New Roman" w:cs="Times New Roman"/>
          <w:color w:val="000000"/>
          <w:shd w:val="clear" w:color="auto" w:fill="FFFFFF"/>
          <w:lang w:val="en-US" w:eastAsia="ru-RU"/>
        </w:rPr>
        <w:t xml:space="preserve">. Possible approaches to the classification of soils of the accumulative seashores of the Russian Northeast </w:t>
      </w:r>
      <w:proofErr w:type="gramStart"/>
      <w:r w:rsidRPr="00F1491B">
        <w:rPr>
          <w:rFonts w:ascii="Times New Roman" w:eastAsia="Times New Roman" w:hAnsi="Times New Roman" w:cs="Times New Roman"/>
          <w:color w:val="000000"/>
          <w:shd w:val="clear" w:color="auto" w:fill="FFFFFF"/>
          <w:lang w:val="en-US" w:eastAsia="ru-RU"/>
        </w:rPr>
        <w:t>were published</w:t>
      </w:r>
      <w:proofErr w:type="gramEnd"/>
      <w:r w:rsidRPr="00F1491B">
        <w:rPr>
          <w:rFonts w:ascii="Times New Roman" w:eastAsia="Times New Roman" w:hAnsi="Times New Roman" w:cs="Times New Roman"/>
          <w:color w:val="000000"/>
          <w:shd w:val="clear" w:color="auto" w:fill="FFFFFF"/>
          <w:lang w:val="en-US" w:eastAsia="ru-RU"/>
        </w:rPr>
        <w:t xml:space="preserve"> in Eurasian soil science. Approaches for the complex assessment of </w:t>
      </w:r>
      <w:proofErr w:type="spellStart"/>
      <w:r w:rsidRPr="00F1491B">
        <w:rPr>
          <w:rFonts w:ascii="Times New Roman" w:eastAsia="Times New Roman" w:hAnsi="Times New Roman" w:cs="Times New Roman"/>
          <w:color w:val="000000"/>
          <w:shd w:val="clear" w:color="auto" w:fill="FFFFFF"/>
          <w:lang w:val="en-US" w:eastAsia="ru-RU"/>
        </w:rPr>
        <w:t>polychemical</w:t>
      </w:r>
      <w:proofErr w:type="spellEnd"/>
      <w:r w:rsidRPr="00F1491B">
        <w:rPr>
          <w:rFonts w:ascii="Times New Roman" w:eastAsia="Times New Roman" w:hAnsi="Times New Roman" w:cs="Times New Roman"/>
          <w:color w:val="000000"/>
          <w:shd w:val="clear" w:color="auto" w:fill="FFFFFF"/>
          <w:lang w:val="en-US" w:eastAsia="ru-RU"/>
        </w:rPr>
        <w:t xml:space="preserve"> pollution of permafrost</w:t>
      </w:r>
      <w:r w:rsidRPr="00F1491B">
        <w:rPr>
          <w:rFonts w:ascii="Times New Roman" w:eastAsia="Times New Roman" w:hAnsi="Times New Roman" w:cs="Times New Roman"/>
          <w:color w:val="000000"/>
          <w:shd w:val="clear" w:color="auto" w:fill="FFFFFF"/>
          <w:lang w:val="en-US" w:eastAsia="ru-RU"/>
        </w:rPr>
        <w:noBreakHyphen/>
        <w:t xml:space="preserve">affected soils and the upper layer of permafrost </w:t>
      </w:r>
      <w:proofErr w:type="gramStart"/>
      <w:r w:rsidRPr="00F1491B">
        <w:rPr>
          <w:rFonts w:ascii="Times New Roman" w:eastAsia="Times New Roman" w:hAnsi="Times New Roman" w:cs="Times New Roman"/>
          <w:color w:val="000000"/>
          <w:shd w:val="clear" w:color="auto" w:fill="FFFFFF"/>
          <w:lang w:val="en-US" w:eastAsia="ru-RU"/>
        </w:rPr>
        <w:t>were published</w:t>
      </w:r>
      <w:proofErr w:type="gramEnd"/>
      <w:r w:rsidRPr="00F1491B">
        <w:rPr>
          <w:rFonts w:ascii="Times New Roman" w:eastAsia="Times New Roman" w:hAnsi="Times New Roman" w:cs="Times New Roman"/>
          <w:color w:val="000000"/>
          <w:shd w:val="clear" w:color="auto" w:fill="FFFFFF"/>
          <w:lang w:val="en-US" w:eastAsia="ru-RU"/>
        </w:rPr>
        <w:t xml:space="preserve"> in Environmental monitoring and assessment.</w:t>
      </w:r>
    </w:p>
    <w:p w:rsidR="00F1491B" w:rsidRPr="00F84FDF" w:rsidRDefault="00F1491B" w:rsidP="004663A3">
      <w:pPr>
        <w:spacing w:after="0" w:line="240" w:lineRule="atLeast"/>
        <w:jc w:val="both"/>
        <w:rPr>
          <w:rFonts w:ascii="Times New Roman" w:eastAsia="Times New Roman" w:hAnsi="Times New Roman" w:cs="Times New Roman"/>
          <w:color w:val="000000"/>
          <w:shd w:val="clear" w:color="auto" w:fill="FFFFFF"/>
          <w:lang w:val="en-US" w:eastAsia="ru-RU"/>
        </w:rPr>
      </w:pPr>
      <w:r w:rsidRPr="00F84FDF">
        <w:rPr>
          <w:rFonts w:ascii="Times New Roman" w:eastAsia="Times New Roman" w:hAnsi="Times New Roman" w:cs="Times New Roman"/>
          <w:color w:val="000000"/>
          <w:shd w:val="clear" w:color="auto" w:fill="FFFFFF"/>
          <w:lang w:val="en-US" w:eastAsia="ru-RU"/>
        </w:rPr>
        <w:t xml:space="preserve">1. </w:t>
      </w:r>
      <w:proofErr w:type="spellStart"/>
      <w:r w:rsidR="00F84FDF" w:rsidRPr="00F84FDF">
        <w:rPr>
          <w:rFonts w:ascii="Times New Roman" w:eastAsia="Times New Roman" w:hAnsi="Times New Roman" w:cs="Times New Roman"/>
          <w:color w:val="000000"/>
          <w:shd w:val="clear" w:color="auto" w:fill="FFFFFF"/>
          <w:lang w:val="en-US" w:eastAsia="ru-RU"/>
        </w:rPr>
        <w:t>Vishnivetskaya</w:t>
      </w:r>
      <w:proofErr w:type="spellEnd"/>
      <w:r w:rsidR="00F84FDF" w:rsidRPr="00F84FDF">
        <w:rPr>
          <w:rFonts w:ascii="Times New Roman" w:eastAsia="Times New Roman" w:hAnsi="Times New Roman" w:cs="Times New Roman"/>
          <w:color w:val="000000"/>
          <w:shd w:val="clear" w:color="auto" w:fill="FFFFFF"/>
          <w:lang w:val="en-US" w:eastAsia="ru-RU"/>
        </w:rPr>
        <w:t xml:space="preserve">, T.A., </w:t>
      </w:r>
      <w:proofErr w:type="spellStart"/>
      <w:r w:rsidR="00F84FDF" w:rsidRPr="00F84FDF">
        <w:rPr>
          <w:rFonts w:ascii="Times New Roman" w:eastAsia="Times New Roman" w:hAnsi="Times New Roman" w:cs="Times New Roman"/>
          <w:color w:val="000000"/>
          <w:shd w:val="clear" w:color="auto" w:fill="FFFFFF"/>
          <w:lang w:val="en-US" w:eastAsia="ru-RU"/>
        </w:rPr>
        <w:t>Mironov</w:t>
      </w:r>
      <w:proofErr w:type="spellEnd"/>
      <w:r w:rsidR="00F84FDF" w:rsidRPr="00F84FDF">
        <w:rPr>
          <w:rFonts w:ascii="Times New Roman" w:eastAsia="Times New Roman" w:hAnsi="Times New Roman" w:cs="Times New Roman"/>
          <w:color w:val="000000"/>
          <w:shd w:val="clear" w:color="auto" w:fill="FFFFFF"/>
          <w:lang w:val="en-US" w:eastAsia="ru-RU"/>
        </w:rPr>
        <w:t xml:space="preserve">, V.A., Abramov, A.A., </w:t>
      </w:r>
      <w:proofErr w:type="spellStart"/>
      <w:r w:rsidR="00F84FDF" w:rsidRPr="00F84FDF">
        <w:rPr>
          <w:rFonts w:ascii="Times New Roman" w:eastAsia="Times New Roman" w:hAnsi="Times New Roman" w:cs="Times New Roman"/>
          <w:color w:val="000000"/>
          <w:shd w:val="clear" w:color="auto" w:fill="FFFFFF"/>
          <w:lang w:val="en-US" w:eastAsia="ru-RU"/>
        </w:rPr>
        <w:t>Shcherbakova</w:t>
      </w:r>
      <w:proofErr w:type="spellEnd"/>
      <w:r w:rsidR="00F84FDF" w:rsidRPr="00F84FDF">
        <w:rPr>
          <w:rFonts w:ascii="Times New Roman" w:eastAsia="Times New Roman" w:hAnsi="Times New Roman" w:cs="Times New Roman"/>
          <w:color w:val="000000"/>
          <w:shd w:val="clear" w:color="auto" w:fill="FFFFFF"/>
          <w:lang w:val="en-US" w:eastAsia="ru-RU"/>
        </w:rPr>
        <w:t xml:space="preserve">, V.A. and </w:t>
      </w:r>
      <w:proofErr w:type="spellStart"/>
      <w:r w:rsidR="00F84FDF" w:rsidRPr="00F84FDF">
        <w:rPr>
          <w:rFonts w:ascii="Times New Roman" w:eastAsia="Times New Roman" w:hAnsi="Times New Roman" w:cs="Times New Roman"/>
          <w:color w:val="000000"/>
          <w:shd w:val="clear" w:color="auto" w:fill="FFFFFF"/>
          <w:lang w:val="en-US" w:eastAsia="ru-RU"/>
        </w:rPr>
        <w:t>Rivkina</w:t>
      </w:r>
      <w:proofErr w:type="spellEnd"/>
      <w:r w:rsidR="00F84FDF" w:rsidRPr="00F84FDF">
        <w:rPr>
          <w:rFonts w:ascii="Times New Roman" w:eastAsia="Times New Roman" w:hAnsi="Times New Roman" w:cs="Times New Roman"/>
          <w:color w:val="000000"/>
          <w:shd w:val="clear" w:color="auto" w:fill="FFFFFF"/>
          <w:lang w:val="en-US" w:eastAsia="ru-RU"/>
        </w:rPr>
        <w:t xml:space="preserve">, E.M. (2022) Biogeochemical Characteristics of Earth's Volcanic Permafrost: An Analog of Extraterrestrial Environments // Astrobiology, 22(7) </w:t>
      </w:r>
      <w:hyperlink r:id="rId33" w:history="1">
        <w:r w:rsidR="00F84FDF" w:rsidRPr="00F84FDF">
          <w:rPr>
            <w:rStyle w:val="a3"/>
            <w:rFonts w:ascii="Times New Roman" w:eastAsia="Times New Roman" w:hAnsi="Times New Roman" w:cs="Times New Roman"/>
            <w:shd w:val="clear" w:color="auto" w:fill="FFFFFF"/>
            <w:lang w:val="en-US" w:eastAsia="ru-RU"/>
          </w:rPr>
          <w:t>htt</w:t>
        </w:r>
        <w:r w:rsidR="00F84FDF" w:rsidRPr="00F84FDF">
          <w:rPr>
            <w:rStyle w:val="a3"/>
            <w:rFonts w:ascii="Times New Roman" w:eastAsia="Times New Roman" w:hAnsi="Times New Roman" w:cs="Times New Roman"/>
            <w:shd w:val="clear" w:color="auto" w:fill="FFFFFF"/>
            <w:lang w:val="en-US" w:eastAsia="ru-RU"/>
          </w:rPr>
          <w:t>p</w:t>
        </w:r>
        <w:r w:rsidR="00F84FDF" w:rsidRPr="00F84FDF">
          <w:rPr>
            <w:rStyle w:val="a3"/>
            <w:rFonts w:ascii="Times New Roman" w:eastAsia="Times New Roman" w:hAnsi="Times New Roman" w:cs="Times New Roman"/>
            <w:shd w:val="clear" w:color="auto" w:fill="FFFFFF"/>
            <w:lang w:val="en-US" w:eastAsia="ru-RU"/>
          </w:rPr>
          <w:t>s://doi.org/10.108</w:t>
        </w:r>
        <w:r w:rsidR="00F84FDF" w:rsidRPr="00F84FDF">
          <w:rPr>
            <w:rStyle w:val="a3"/>
            <w:rFonts w:ascii="Times New Roman" w:eastAsia="Times New Roman" w:hAnsi="Times New Roman" w:cs="Times New Roman"/>
            <w:shd w:val="clear" w:color="auto" w:fill="FFFFFF"/>
            <w:lang w:val="en-US" w:eastAsia="ru-RU"/>
          </w:rPr>
          <w:t>9</w:t>
        </w:r>
        <w:r w:rsidR="00F84FDF" w:rsidRPr="00F84FDF">
          <w:rPr>
            <w:rStyle w:val="a3"/>
            <w:rFonts w:ascii="Times New Roman" w:eastAsia="Times New Roman" w:hAnsi="Times New Roman" w:cs="Times New Roman"/>
            <w:shd w:val="clear" w:color="auto" w:fill="FFFFFF"/>
            <w:lang w:val="en-US" w:eastAsia="ru-RU"/>
          </w:rPr>
          <w:t>/ast.2021.0137</w:t>
        </w:r>
      </w:hyperlink>
    </w:p>
    <w:p w:rsidR="00F1491B" w:rsidRPr="00F84FDF" w:rsidRDefault="00F1491B" w:rsidP="004663A3">
      <w:pPr>
        <w:spacing w:after="0" w:line="240" w:lineRule="atLeast"/>
        <w:jc w:val="both"/>
        <w:rPr>
          <w:rFonts w:ascii="Times New Roman" w:eastAsia="Times New Roman" w:hAnsi="Times New Roman" w:cs="Times New Roman"/>
          <w:color w:val="000000"/>
          <w:shd w:val="clear" w:color="auto" w:fill="FFFFFF"/>
          <w:lang w:val="en-US" w:eastAsia="ru-RU"/>
        </w:rPr>
      </w:pPr>
      <w:r w:rsidRPr="00F84FDF">
        <w:rPr>
          <w:rFonts w:ascii="Times New Roman" w:eastAsia="Times New Roman" w:hAnsi="Times New Roman" w:cs="Times New Roman"/>
          <w:color w:val="000000"/>
          <w:shd w:val="clear" w:color="auto" w:fill="FFFFFF"/>
          <w:lang w:val="en-US" w:eastAsia="ru-RU"/>
        </w:rPr>
        <w:t xml:space="preserve">2. </w:t>
      </w:r>
      <w:proofErr w:type="spellStart"/>
      <w:r w:rsidR="00F84FDF" w:rsidRPr="00F84FDF">
        <w:rPr>
          <w:rFonts w:ascii="Times New Roman" w:eastAsia="Times New Roman" w:hAnsi="Times New Roman" w:cs="Times New Roman"/>
          <w:color w:val="000000"/>
          <w:shd w:val="clear" w:color="auto" w:fill="FFFFFF"/>
          <w:lang w:val="en-US" w:eastAsia="ru-RU"/>
        </w:rPr>
        <w:t>Trubitsyn</w:t>
      </w:r>
      <w:proofErr w:type="spellEnd"/>
      <w:r w:rsidR="00F84FDF" w:rsidRPr="00F84FDF">
        <w:rPr>
          <w:rFonts w:ascii="Times New Roman" w:eastAsia="Times New Roman" w:hAnsi="Times New Roman" w:cs="Times New Roman"/>
          <w:color w:val="000000"/>
          <w:shd w:val="clear" w:color="auto" w:fill="FFFFFF"/>
          <w:lang w:val="en-US" w:eastAsia="ru-RU"/>
        </w:rPr>
        <w:t xml:space="preserve">, V., </w:t>
      </w:r>
      <w:proofErr w:type="spellStart"/>
      <w:r w:rsidR="00F84FDF" w:rsidRPr="00F84FDF">
        <w:rPr>
          <w:rFonts w:ascii="Times New Roman" w:eastAsia="Times New Roman" w:hAnsi="Times New Roman" w:cs="Times New Roman"/>
          <w:color w:val="000000"/>
          <w:shd w:val="clear" w:color="auto" w:fill="FFFFFF"/>
          <w:lang w:val="en-US" w:eastAsia="ru-RU"/>
        </w:rPr>
        <w:t>Rivkina</w:t>
      </w:r>
      <w:proofErr w:type="spellEnd"/>
      <w:r w:rsidR="00F84FDF" w:rsidRPr="00F84FDF">
        <w:rPr>
          <w:rFonts w:ascii="Times New Roman" w:eastAsia="Times New Roman" w:hAnsi="Times New Roman" w:cs="Times New Roman"/>
          <w:color w:val="000000"/>
          <w:shd w:val="clear" w:color="auto" w:fill="FFFFFF"/>
          <w:lang w:val="en-US" w:eastAsia="ru-RU"/>
        </w:rPr>
        <w:t xml:space="preserve">, E. and </w:t>
      </w:r>
      <w:proofErr w:type="spellStart"/>
      <w:r w:rsidR="00F84FDF" w:rsidRPr="00F84FDF">
        <w:rPr>
          <w:rFonts w:ascii="Times New Roman" w:eastAsia="Times New Roman" w:hAnsi="Times New Roman" w:cs="Times New Roman"/>
          <w:color w:val="000000"/>
          <w:shd w:val="clear" w:color="auto" w:fill="FFFFFF"/>
          <w:lang w:val="en-US" w:eastAsia="ru-RU"/>
        </w:rPr>
        <w:t>Shcherbakova</w:t>
      </w:r>
      <w:proofErr w:type="spellEnd"/>
      <w:r w:rsidR="00F84FDF" w:rsidRPr="00F84FDF">
        <w:rPr>
          <w:rFonts w:ascii="Times New Roman" w:eastAsia="Times New Roman" w:hAnsi="Times New Roman" w:cs="Times New Roman"/>
          <w:color w:val="000000"/>
          <w:shd w:val="clear" w:color="auto" w:fill="FFFFFF"/>
          <w:lang w:val="en-US" w:eastAsia="ru-RU"/>
        </w:rPr>
        <w:t xml:space="preserve">, V. 2022. Draft Genome Sequence of a Methanogenic Archaeon from West Spitsbergen Permafrost // Microbiology Resource Announcements, 11(2), pp.e00938-21. </w:t>
      </w:r>
      <w:hyperlink r:id="rId34" w:history="1">
        <w:r w:rsidR="00F84FDF" w:rsidRPr="00F84FDF">
          <w:rPr>
            <w:rStyle w:val="a3"/>
            <w:rFonts w:ascii="Times New Roman" w:eastAsia="Times New Roman" w:hAnsi="Times New Roman" w:cs="Times New Roman"/>
            <w:shd w:val="clear" w:color="auto" w:fill="FFFFFF"/>
            <w:lang w:val="en-US" w:eastAsia="ru-RU"/>
          </w:rPr>
          <w:t>https://doi.org/1</w:t>
        </w:r>
        <w:r w:rsidR="00F84FDF" w:rsidRPr="00F84FDF">
          <w:rPr>
            <w:rStyle w:val="a3"/>
            <w:rFonts w:ascii="Times New Roman" w:eastAsia="Times New Roman" w:hAnsi="Times New Roman" w:cs="Times New Roman"/>
            <w:shd w:val="clear" w:color="auto" w:fill="FFFFFF"/>
            <w:lang w:val="en-US" w:eastAsia="ru-RU"/>
          </w:rPr>
          <w:t>0</w:t>
        </w:r>
        <w:r w:rsidR="00F84FDF" w:rsidRPr="00F84FDF">
          <w:rPr>
            <w:rStyle w:val="a3"/>
            <w:rFonts w:ascii="Times New Roman" w:eastAsia="Times New Roman" w:hAnsi="Times New Roman" w:cs="Times New Roman"/>
            <w:shd w:val="clear" w:color="auto" w:fill="FFFFFF"/>
            <w:lang w:val="en-US" w:eastAsia="ru-RU"/>
          </w:rPr>
          <w:t>.</w:t>
        </w:r>
        <w:r w:rsidR="00F84FDF" w:rsidRPr="00F84FDF">
          <w:rPr>
            <w:rStyle w:val="a3"/>
            <w:rFonts w:ascii="Times New Roman" w:eastAsia="Times New Roman" w:hAnsi="Times New Roman" w:cs="Times New Roman"/>
            <w:shd w:val="clear" w:color="auto" w:fill="FFFFFF"/>
            <w:lang w:val="en-US" w:eastAsia="ru-RU"/>
          </w:rPr>
          <w:t>1</w:t>
        </w:r>
        <w:r w:rsidR="00F84FDF" w:rsidRPr="00F84FDF">
          <w:rPr>
            <w:rStyle w:val="a3"/>
            <w:rFonts w:ascii="Times New Roman" w:eastAsia="Times New Roman" w:hAnsi="Times New Roman" w:cs="Times New Roman"/>
            <w:shd w:val="clear" w:color="auto" w:fill="FFFFFF"/>
            <w:lang w:val="en-US" w:eastAsia="ru-RU"/>
          </w:rPr>
          <w:t>1</w:t>
        </w:r>
        <w:r w:rsidR="00F84FDF" w:rsidRPr="00F84FDF">
          <w:rPr>
            <w:rStyle w:val="a3"/>
            <w:rFonts w:ascii="Times New Roman" w:eastAsia="Times New Roman" w:hAnsi="Times New Roman" w:cs="Times New Roman"/>
            <w:shd w:val="clear" w:color="auto" w:fill="FFFFFF"/>
            <w:lang w:val="en-US" w:eastAsia="ru-RU"/>
          </w:rPr>
          <w:t>28/mra.00938-21</w:t>
        </w:r>
      </w:hyperlink>
    </w:p>
    <w:p w:rsidR="00F1491B" w:rsidRPr="00F84FDF" w:rsidRDefault="00F1491B" w:rsidP="004663A3">
      <w:pPr>
        <w:spacing w:after="0" w:line="240" w:lineRule="atLeast"/>
        <w:jc w:val="both"/>
        <w:rPr>
          <w:rFonts w:ascii="Times New Roman" w:eastAsia="Times New Roman" w:hAnsi="Times New Roman" w:cs="Times New Roman"/>
          <w:lang w:val="en-US" w:eastAsia="ru-RU"/>
        </w:rPr>
      </w:pPr>
      <w:r w:rsidRPr="00F84FDF">
        <w:rPr>
          <w:rFonts w:ascii="Times New Roman" w:eastAsia="Times New Roman" w:hAnsi="Times New Roman" w:cs="Times New Roman"/>
          <w:color w:val="000000"/>
          <w:shd w:val="clear" w:color="auto" w:fill="FFFFFF"/>
          <w:lang w:val="en-US" w:eastAsia="ru-RU"/>
        </w:rPr>
        <w:t xml:space="preserve">3. </w:t>
      </w:r>
      <w:proofErr w:type="spellStart"/>
      <w:r w:rsidR="00F84FDF" w:rsidRPr="00F84FDF">
        <w:rPr>
          <w:rFonts w:ascii="Times New Roman" w:eastAsia="Times New Roman" w:hAnsi="Times New Roman" w:cs="Times New Roman"/>
          <w:color w:val="000000"/>
          <w:shd w:val="clear" w:color="auto" w:fill="FFFFFF"/>
          <w:lang w:val="en-US" w:eastAsia="ru-RU"/>
        </w:rPr>
        <w:t>Gubin</w:t>
      </w:r>
      <w:proofErr w:type="spellEnd"/>
      <w:r w:rsidR="00F84FDF" w:rsidRPr="00F84FDF">
        <w:rPr>
          <w:rFonts w:ascii="Times New Roman" w:eastAsia="Times New Roman" w:hAnsi="Times New Roman" w:cs="Times New Roman"/>
          <w:color w:val="000000"/>
          <w:shd w:val="clear" w:color="auto" w:fill="FFFFFF"/>
          <w:lang w:val="en-US" w:eastAsia="ru-RU"/>
        </w:rPr>
        <w:t xml:space="preserve"> S.V., </w:t>
      </w:r>
      <w:proofErr w:type="spellStart"/>
      <w:r w:rsidR="00F84FDF" w:rsidRPr="00F84FDF">
        <w:rPr>
          <w:rFonts w:ascii="Times New Roman" w:eastAsia="Times New Roman" w:hAnsi="Times New Roman" w:cs="Times New Roman"/>
          <w:color w:val="000000"/>
          <w:shd w:val="clear" w:color="auto" w:fill="FFFFFF"/>
          <w:lang w:val="en-US" w:eastAsia="ru-RU"/>
        </w:rPr>
        <w:t>Lupachev</w:t>
      </w:r>
      <w:proofErr w:type="spellEnd"/>
      <w:r w:rsidR="00F84FDF" w:rsidRPr="00F84FDF">
        <w:rPr>
          <w:rFonts w:ascii="Times New Roman" w:eastAsia="Times New Roman" w:hAnsi="Times New Roman" w:cs="Times New Roman"/>
          <w:color w:val="000000"/>
          <w:shd w:val="clear" w:color="auto" w:fill="FFFFFF"/>
          <w:lang w:val="en-US" w:eastAsia="ru-RU"/>
        </w:rPr>
        <w:t xml:space="preserve"> A.V. Approaches to the Classification of Soils of the Accumulative Seashores of Russian Northeast (2022) // Eurasian Soil Science</w:t>
      </w:r>
      <w:proofErr w:type="gramStart"/>
      <w:r w:rsidR="00F84FDF" w:rsidRPr="00F84FDF">
        <w:rPr>
          <w:rFonts w:ascii="Times New Roman" w:eastAsia="Times New Roman" w:hAnsi="Times New Roman" w:cs="Times New Roman"/>
          <w:color w:val="000000"/>
          <w:shd w:val="clear" w:color="auto" w:fill="FFFFFF"/>
          <w:lang w:val="en-US" w:eastAsia="ru-RU"/>
        </w:rPr>
        <w:t>,55</w:t>
      </w:r>
      <w:proofErr w:type="gramEnd"/>
      <w:r w:rsidR="00F84FDF" w:rsidRPr="00F84FDF">
        <w:rPr>
          <w:rFonts w:ascii="Times New Roman" w:eastAsia="Times New Roman" w:hAnsi="Times New Roman" w:cs="Times New Roman"/>
          <w:color w:val="000000"/>
          <w:shd w:val="clear" w:color="auto" w:fill="FFFFFF"/>
          <w:lang w:val="en-US" w:eastAsia="ru-RU"/>
        </w:rPr>
        <w:t xml:space="preserve">(1):20–26: </w:t>
      </w:r>
      <w:hyperlink r:id="rId35" w:history="1">
        <w:r w:rsidR="00F84FDF" w:rsidRPr="00F84FDF">
          <w:rPr>
            <w:rStyle w:val="a3"/>
            <w:rFonts w:ascii="Times New Roman" w:eastAsia="Times New Roman" w:hAnsi="Times New Roman" w:cs="Times New Roman"/>
            <w:shd w:val="clear" w:color="auto" w:fill="FFFFFF"/>
            <w:lang w:val="en-US" w:eastAsia="ru-RU"/>
          </w:rPr>
          <w:t>https://doi.org/10.1</w:t>
        </w:r>
        <w:r w:rsidR="00F84FDF" w:rsidRPr="00F84FDF">
          <w:rPr>
            <w:rStyle w:val="a3"/>
            <w:rFonts w:ascii="Times New Roman" w:eastAsia="Times New Roman" w:hAnsi="Times New Roman" w:cs="Times New Roman"/>
            <w:shd w:val="clear" w:color="auto" w:fill="FFFFFF"/>
            <w:lang w:val="en-US" w:eastAsia="ru-RU"/>
          </w:rPr>
          <w:t>1</w:t>
        </w:r>
        <w:r w:rsidR="00F84FDF" w:rsidRPr="00F84FDF">
          <w:rPr>
            <w:rStyle w:val="a3"/>
            <w:rFonts w:ascii="Times New Roman" w:eastAsia="Times New Roman" w:hAnsi="Times New Roman" w:cs="Times New Roman"/>
            <w:shd w:val="clear" w:color="auto" w:fill="FFFFFF"/>
            <w:lang w:val="en-US" w:eastAsia="ru-RU"/>
          </w:rPr>
          <w:t>34/S1064229322010057</w:t>
        </w:r>
      </w:hyperlink>
    </w:p>
    <w:p w:rsidR="00F1491B" w:rsidRPr="00F84FDF" w:rsidRDefault="00F1491B" w:rsidP="004663A3">
      <w:pPr>
        <w:shd w:val="clear" w:color="auto" w:fill="FFFFFF"/>
        <w:spacing w:after="0" w:line="240" w:lineRule="atLeast"/>
        <w:jc w:val="both"/>
        <w:rPr>
          <w:rFonts w:ascii="Times New Roman" w:eastAsia="Times New Roman" w:hAnsi="Times New Roman" w:cs="Times New Roman"/>
          <w:color w:val="000000"/>
          <w:lang w:val="en-US" w:eastAsia="ru-RU"/>
        </w:rPr>
      </w:pPr>
      <w:r w:rsidRPr="00F84FDF">
        <w:rPr>
          <w:rFonts w:ascii="Times New Roman" w:eastAsia="Times New Roman" w:hAnsi="Times New Roman" w:cs="Times New Roman"/>
          <w:color w:val="000000"/>
          <w:lang w:val="en-US" w:eastAsia="ru-RU"/>
        </w:rPr>
        <w:t xml:space="preserve">4. </w:t>
      </w:r>
      <w:proofErr w:type="spellStart"/>
      <w:r w:rsidR="00F84FDF" w:rsidRPr="00F84FDF">
        <w:rPr>
          <w:rFonts w:ascii="Times New Roman" w:eastAsia="Times New Roman" w:hAnsi="Times New Roman" w:cs="Times New Roman"/>
          <w:color w:val="000000"/>
          <w:lang w:val="en-US" w:eastAsia="ru-RU"/>
        </w:rPr>
        <w:t>Aleksei</w:t>
      </w:r>
      <w:proofErr w:type="spellEnd"/>
      <w:r w:rsidR="00F84FDF" w:rsidRPr="00F84FDF">
        <w:rPr>
          <w:rFonts w:ascii="Times New Roman" w:eastAsia="Times New Roman" w:hAnsi="Times New Roman" w:cs="Times New Roman"/>
          <w:color w:val="000000"/>
          <w:lang w:val="en-US" w:eastAsia="ru-RU"/>
        </w:rPr>
        <w:t xml:space="preserve"> </w:t>
      </w:r>
      <w:proofErr w:type="spellStart"/>
      <w:r w:rsidR="00F84FDF" w:rsidRPr="00F84FDF">
        <w:rPr>
          <w:rFonts w:ascii="Times New Roman" w:eastAsia="Times New Roman" w:hAnsi="Times New Roman" w:cs="Times New Roman"/>
          <w:color w:val="000000"/>
          <w:lang w:val="en-US" w:eastAsia="ru-RU"/>
        </w:rPr>
        <w:t>Lupachev</w:t>
      </w:r>
      <w:proofErr w:type="spellEnd"/>
      <w:r w:rsidR="00F84FDF" w:rsidRPr="00F84FDF">
        <w:rPr>
          <w:rFonts w:ascii="Times New Roman" w:eastAsia="Times New Roman" w:hAnsi="Times New Roman" w:cs="Times New Roman"/>
          <w:color w:val="000000"/>
          <w:lang w:val="en-US" w:eastAsia="ru-RU"/>
        </w:rPr>
        <w:t xml:space="preserve">, Petr Danilov, </w:t>
      </w:r>
      <w:proofErr w:type="spellStart"/>
      <w:r w:rsidR="00F84FDF" w:rsidRPr="00F84FDF">
        <w:rPr>
          <w:rFonts w:ascii="Times New Roman" w:eastAsia="Times New Roman" w:hAnsi="Times New Roman" w:cs="Times New Roman"/>
          <w:color w:val="000000"/>
          <w:lang w:val="en-US" w:eastAsia="ru-RU"/>
        </w:rPr>
        <w:t>Evgeny</w:t>
      </w:r>
      <w:proofErr w:type="spellEnd"/>
      <w:r w:rsidR="00F84FDF" w:rsidRPr="00F84FDF">
        <w:rPr>
          <w:rFonts w:ascii="Times New Roman" w:eastAsia="Times New Roman" w:hAnsi="Times New Roman" w:cs="Times New Roman"/>
          <w:color w:val="000000"/>
          <w:lang w:val="en-US" w:eastAsia="ru-RU"/>
        </w:rPr>
        <w:t xml:space="preserve"> </w:t>
      </w:r>
      <w:proofErr w:type="spellStart"/>
      <w:r w:rsidR="00F84FDF" w:rsidRPr="00F84FDF">
        <w:rPr>
          <w:rFonts w:ascii="Times New Roman" w:eastAsia="Times New Roman" w:hAnsi="Times New Roman" w:cs="Times New Roman"/>
          <w:color w:val="000000"/>
          <w:lang w:val="en-US" w:eastAsia="ru-RU"/>
        </w:rPr>
        <w:t>Lodygin</w:t>
      </w:r>
      <w:proofErr w:type="spellEnd"/>
      <w:r w:rsidR="00F84FDF" w:rsidRPr="00F84FDF">
        <w:rPr>
          <w:rFonts w:ascii="Times New Roman" w:eastAsia="Times New Roman" w:hAnsi="Times New Roman" w:cs="Times New Roman"/>
          <w:color w:val="000000"/>
          <w:lang w:val="en-US" w:eastAsia="ru-RU"/>
        </w:rPr>
        <w:t xml:space="preserve">, Yana </w:t>
      </w:r>
      <w:proofErr w:type="spellStart"/>
      <w:r w:rsidR="00F84FDF" w:rsidRPr="00F84FDF">
        <w:rPr>
          <w:rFonts w:ascii="Times New Roman" w:eastAsia="Times New Roman" w:hAnsi="Times New Roman" w:cs="Times New Roman"/>
          <w:color w:val="000000"/>
          <w:lang w:val="en-US" w:eastAsia="ru-RU"/>
        </w:rPr>
        <w:t>Tikhonravova</w:t>
      </w:r>
      <w:proofErr w:type="spellEnd"/>
      <w:r w:rsidR="00F84FDF" w:rsidRPr="00F84FDF">
        <w:rPr>
          <w:rFonts w:ascii="Times New Roman" w:eastAsia="Times New Roman" w:hAnsi="Times New Roman" w:cs="Times New Roman"/>
          <w:color w:val="000000"/>
          <w:lang w:val="en-US" w:eastAsia="ru-RU"/>
        </w:rPr>
        <w:t xml:space="preserve">, </w:t>
      </w:r>
      <w:proofErr w:type="spellStart"/>
      <w:r w:rsidR="00F84FDF" w:rsidRPr="00F84FDF">
        <w:rPr>
          <w:rFonts w:ascii="Times New Roman" w:eastAsia="Times New Roman" w:hAnsi="Times New Roman" w:cs="Times New Roman"/>
          <w:color w:val="000000"/>
          <w:lang w:val="en-US" w:eastAsia="ru-RU"/>
        </w:rPr>
        <w:t>Vladislav</w:t>
      </w:r>
      <w:proofErr w:type="spellEnd"/>
      <w:r w:rsidR="00F84FDF" w:rsidRPr="00F84FDF">
        <w:rPr>
          <w:rFonts w:ascii="Times New Roman" w:eastAsia="Times New Roman" w:hAnsi="Times New Roman" w:cs="Times New Roman"/>
          <w:color w:val="000000"/>
          <w:lang w:val="en-US" w:eastAsia="ru-RU"/>
        </w:rPr>
        <w:t xml:space="preserve"> </w:t>
      </w:r>
      <w:proofErr w:type="spellStart"/>
      <w:r w:rsidR="00F84FDF" w:rsidRPr="00F84FDF">
        <w:rPr>
          <w:rFonts w:ascii="Times New Roman" w:eastAsia="Times New Roman" w:hAnsi="Times New Roman" w:cs="Times New Roman"/>
          <w:color w:val="000000"/>
          <w:lang w:val="en-US" w:eastAsia="ru-RU"/>
        </w:rPr>
        <w:t>Butakov</w:t>
      </w:r>
      <w:proofErr w:type="spellEnd"/>
      <w:r w:rsidR="00F84FDF" w:rsidRPr="00F84FDF">
        <w:rPr>
          <w:rFonts w:ascii="Times New Roman" w:eastAsia="Times New Roman" w:hAnsi="Times New Roman" w:cs="Times New Roman"/>
          <w:color w:val="000000"/>
          <w:lang w:val="en-US" w:eastAsia="ru-RU"/>
        </w:rPr>
        <w:t xml:space="preserve">, Anna </w:t>
      </w:r>
      <w:proofErr w:type="spellStart"/>
      <w:r w:rsidR="00F84FDF" w:rsidRPr="00F84FDF">
        <w:rPr>
          <w:rFonts w:ascii="Times New Roman" w:eastAsia="Times New Roman" w:hAnsi="Times New Roman" w:cs="Times New Roman"/>
          <w:color w:val="000000"/>
          <w:lang w:val="en-US" w:eastAsia="ru-RU"/>
        </w:rPr>
        <w:t>Usacheva</w:t>
      </w:r>
      <w:proofErr w:type="spellEnd"/>
      <w:r w:rsidR="00F84FDF" w:rsidRPr="00F84FDF">
        <w:rPr>
          <w:rFonts w:ascii="Times New Roman" w:eastAsia="Times New Roman" w:hAnsi="Times New Roman" w:cs="Times New Roman"/>
          <w:color w:val="000000"/>
          <w:lang w:val="en-US" w:eastAsia="ru-RU"/>
        </w:rPr>
        <w:t xml:space="preserve">, Marta </w:t>
      </w:r>
      <w:proofErr w:type="spellStart"/>
      <w:r w:rsidR="00F84FDF" w:rsidRPr="00F84FDF">
        <w:rPr>
          <w:rFonts w:ascii="Times New Roman" w:eastAsia="Times New Roman" w:hAnsi="Times New Roman" w:cs="Times New Roman"/>
          <w:color w:val="000000"/>
          <w:lang w:val="en-US" w:eastAsia="ru-RU"/>
        </w:rPr>
        <w:t>Ksenofontova</w:t>
      </w:r>
      <w:proofErr w:type="spellEnd"/>
      <w:r w:rsidR="00F84FDF" w:rsidRPr="00F84FDF">
        <w:rPr>
          <w:rFonts w:ascii="Times New Roman" w:eastAsia="Times New Roman" w:hAnsi="Times New Roman" w:cs="Times New Roman"/>
          <w:color w:val="000000"/>
          <w:lang w:val="en-US" w:eastAsia="ru-RU"/>
        </w:rPr>
        <w:t xml:space="preserve"> (2022). Approaches for the complex assessment of </w:t>
      </w:r>
      <w:proofErr w:type="spellStart"/>
      <w:r w:rsidR="00F84FDF" w:rsidRPr="00F84FDF">
        <w:rPr>
          <w:rFonts w:ascii="Times New Roman" w:eastAsia="Times New Roman" w:hAnsi="Times New Roman" w:cs="Times New Roman"/>
          <w:color w:val="000000"/>
          <w:lang w:val="en-US" w:eastAsia="ru-RU"/>
        </w:rPr>
        <w:t>polychemical</w:t>
      </w:r>
      <w:proofErr w:type="spellEnd"/>
      <w:r w:rsidR="00F84FDF" w:rsidRPr="00F84FDF">
        <w:rPr>
          <w:rFonts w:ascii="Times New Roman" w:eastAsia="Times New Roman" w:hAnsi="Times New Roman" w:cs="Times New Roman"/>
          <w:color w:val="000000"/>
          <w:lang w:val="en-US" w:eastAsia="ru-RU"/>
        </w:rPr>
        <w:t xml:space="preserve"> pollution of permafrost</w:t>
      </w:r>
      <w:r w:rsidR="00F84FDF" w:rsidRPr="00F84FDF">
        <w:rPr>
          <w:rFonts w:ascii="Times New Roman" w:eastAsia="Times New Roman" w:hAnsi="Times New Roman" w:cs="Times New Roman"/>
          <w:color w:val="000000"/>
          <w:lang w:val="en-US" w:eastAsia="ru-RU"/>
        </w:rPr>
        <w:noBreakHyphen/>
        <w:t xml:space="preserve">affected soils and the upper layer of permafrost // Environmental Monitoring and Assessment 194:594. </w:t>
      </w:r>
      <w:hyperlink r:id="rId36" w:tgtFrame="_blank" w:history="1">
        <w:r w:rsidR="00F84FDF" w:rsidRPr="00F84FDF">
          <w:rPr>
            <w:rFonts w:ascii="Times New Roman" w:eastAsia="Times New Roman" w:hAnsi="Times New Roman" w:cs="Times New Roman"/>
            <w:color w:val="0000FF"/>
            <w:u w:val="single"/>
            <w:lang w:val="en-US" w:eastAsia="ru-RU"/>
          </w:rPr>
          <w:t>https</w:t>
        </w:r>
        <w:r w:rsidR="00F84FDF" w:rsidRPr="00F84FDF">
          <w:rPr>
            <w:rFonts w:ascii="Times New Roman" w:eastAsia="Times New Roman" w:hAnsi="Times New Roman" w:cs="Times New Roman"/>
            <w:color w:val="0000FF"/>
            <w:u w:val="single"/>
            <w:lang w:eastAsia="ru-RU"/>
          </w:rPr>
          <w:t>://</w:t>
        </w:r>
        <w:proofErr w:type="spellStart"/>
        <w:r w:rsidR="00F84FDF" w:rsidRPr="00F84FDF">
          <w:rPr>
            <w:rFonts w:ascii="Times New Roman" w:eastAsia="Times New Roman" w:hAnsi="Times New Roman" w:cs="Times New Roman"/>
            <w:color w:val="0000FF"/>
            <w:u w:val="single"/>
            <w:lang w:val="en-US" w:eastAsia="ru-RU"/>
          </w:rPr>
          <w:t>doi</w:t>
        </w:r>
        <w:proofErr w:type="spellEnd"/>
        <w:r w:rsidR="00F84FDF" w:rsidRPr="00F84FDF">
          <w:rPr>
            <w:rFonts w:ascii="Times New Roman" w:eastAsia="Times New Roman" w:hAnsi="Times New Roman" w:cs="Times New Roman"/>
            <w:color w:val="0000FF"/>
            <w:u w:val="single"/>
            <w:lang w:eastAsia="ru-RU"/>
          </w:rPr>
          <w:t>.</w:t>
        </w:r>
        <w:r w:rsidR="00F84FDF" w:rsidRPr="00F84FDF">
          <w:rPr>
            <w:rFonts w:ascii="Times New Roman" w:eastAsia="Times New Roman" w:hAnsi="Times New Roman" w:cs="Times New Roman"/>
            <w:color w:val="0000FF"/>
            <w:u w:val="single"/>
            <w:lang w:val="en-US" w:eastAsia="ru-RU"/>
          </w:rPr>
          <w:t>org</w:t>
        </w:r>
        <w:r w:rsidR="00F84FDF" w:rsidRPr="00F84FDF">
          <w:rPr>
            <w:rFonts w:ascii="Times New Roman" w:eastAsia="Times New Roman" w:hAnsi="Times New Roman" w:cs="Times New Roman"/>
            <w:color w:val="0000FF"/>
            <w:u w:val="single"/>
            <w:lang w:eastAsia="ru-RU"/>
          </w:rPr>
          <w:t>/10</w:t>
        </w:r>
        <w:bookmarkStart w:id="0" w:name="_GoBack"/>
        <w:bookmarkEnd w:id="0"/>
        <w:r w:rsidR="00F84FDF" w:rsidRPr="00F84FDF">
          <w:rPr>
            <w:rFonts w:ascii="Times New Roman" w:eastAsia="Times New Roman" w:hAnsi="Times New Roman" w:cs="Times New Roman"/>
            <w:color w:val="0000FF"/>
            <w:u w:val="single"/>
            <w:lang w:eastAsia="ru-RU"/>
          </w:rPr>
          <w:t>.</w:t>
        </w:r>
        <w:r w:rsidR="00F84FDF" w:rsidRPr="00F84FDF">
          <w:rPr>
            <w:rFonts w:ascii="Times New Roman" w:eastAsia="Times New Roman" w:hAnsi="Times New Roman" w:cs="Times New Roman"/>
            <w:color w:val="0000FF"/>
            <w:u w:val="single"/>
            <w:lang w:eastAsia="ru-RU"/>
          </w:rPr>
          <w:t>1007/</w:t>
        </w:r>
        <w:r w:rsidR="00F84FDF" w:rsidRPr="00F84FDF">
          <w:rPr>
            <w:rFonts w:ascii="Times New Roman" w:eastAsia="Times New Roman" w:hAnsi="Times New Roman" w:cs="Times New Roman"/>
            <w:color w:val="0000FF"/>
            <w:u w:val="single"/>
            <w:lang w:val="en-US" w:eastAsia="ru-RU"/>
          </w:rPr>
          <w:t>s</w:t>
        </w:r>
        <w:r w:rsidR="00F84FDF" w:rsidRPr="00F84FDF">
          <w:rPr>
            <w:rFonts w:ascii="Times New Roman" w:eastAsia="Times New Roman" w:hAnsi="Times New Roman" w:cs="Times New Roman"/>
            <w:color w:val="0000FF"/>
            <w:u w:val="single"/>
            <w:lang w:eastAsia="ru-RU"/>
          </w:rPr>
          <w:t>10</w:t>
        </w:r>
        <w:r w:rsidR="00F84FDF" w:rsidRPr="00F84FDF">
          <w:rPr>
            <w:rFonts w:ascii="Times New Roman" w:eastAsia="Times New Roman" w:hAnsi="Times New Roman" w:cs="Times New Roman"/>
            <w:color w:val="0000FF"/>
            <w:u w:val="single"/>
            <w:lang w:eastAsia="ru-RU"/>
          </w:rPr>
          <w:t>6</w:t>
        </w:r>
        <w:r w:rsidR="00F84FDF" w:rsidRPr="00F84FDF">
          <w:rPr>
            <w:rFonts w:ascii="Times New Roman" w:eastAsia="Times New Roman" w:hAnsi="Times New Roman" w:cs="Times New Roman"/>
            <w:color w:val="0000FF"/>
            <w:u w:val="single"/>
            <w:lang w:eastAsia="ru-RU"/>
          </w:rPr>
          <w:t>61-022-10270-</w:t>
        </w:r>
        <w:r w:rsidR="00F84FDF" w:rsidRPr="00F84FDF">
          <w:rPr>
            <w:rFonts w:ascii="Times New Roman" w:eastAsia="Times New Roman" w:hAnsi="Times New Roman" w:cs="Times New Roman"/>
            <w:color w:val="0000FF"/>
            <w:u w:val="single"/>
            <w:lang w:val="en-US" w:eastAsia="ru-RU"/>
          </w:rPr>
          <w:t>x</w:t>
        </w:r>
      </w:hyperlink>
    </w:p>
    <w:p w:rsidR="00F1491B" w:rsidRPr="003A3ED6" w:rsidRDefault="00F1491B" w:rsidP="00F1491B">
      <w:pPr>
        <w:pStyle w:val="a5"/>
        <w:spacing w:after="100" w:line="240" w:lineRule="atLeast"/>
        <w:ind w:left="0"/>
        <w:contextualSpacing w:val="0"/>
        <w:jc w:val="both"/>
        <w:rPr>
          <w:sz w:val="22"/>
          <w:szCs w:val="22"/>
          <w:lang w:val="en-US"/>
        </w:rPr>
      </w:pPr>
    </w:p>
    <w:p w:rsidR="00F20DE1" w:rsidRPr="006C757A" w:rsidRDefault="00F20DE1" w:rsidP="00F20DE1">
      <w:pPr>
        <w:widowControl w:val="0"/>
        <w:suppressAutoHyphens/>
        <w:autoSpaceDN w:val="0"/>
        <w:spacing w:after="0" w:line="240" w:lineRule="auto"/>
        <w:ind w:left="714" w:right="-57" w:hanging="357"/>
        <w:contextualSpacing/>
        <w:jc w:val="center"/>
        <w:textAlignment w:val="baseline"/>
        <w:rPr>
          <w:rFonts w:ascii="Times New Roman" w:hAnsi="Times New Roman" w:cs="Times New Roman"/>
          <w:color w:val="000000"/>
          <w:lang w:val="en-US"/>
        </w:rPr>
      </w:pPr>
      <w:r w:rsidRPr="006C757A">
        <w:rPr>
          <w:rFonts w:ascii="Times New Roman" w:hAnsi="Times New Roman" w:cs="Times New Roman"/>
          <w:color w:val="000000"/>
          <w:lang w:val="en-US"/>
        </w:rPr>
        <w:t>*****</w:t>
      </w:r>
    </w:p>
    <w:p w:rsidR="00F20DE1" w:rsidRPr="006C757A" w:rsidRDefault="00F20DE1" w:rsidP="00F20DE1">
      <w:pPr>
        <w:spacing w:before="120" w:after="0" w:line="240" w:lineRule="auto"/>
        <w:jc w:val="center"/>
        <w:rPr>
          <w:rFonts w:ascii="Times New Roman" w:hAnsi="Times New Roman" w:cs="Times New Roman"/>
          <w:b/>
          <w:sz w:val="24"/>
          <w:szCs w:val="24"/>
          <w:lang w:val="en-US"/>
        </w:rPr>
      </w:pPr>
      <w:proofErr w:type="spellStart"/>
      <w:r w:rsidRPr="006C757A">
        <w:rPr>
          <w:rFonts w:ascii="Times New Roman" w:hAnsi="Times New Roman" w:cs="Times New Roman"/>
          <w:b/>
          <w:sz w:val="24"/>
          <w:szCs w:val="24"/>
          <w:lang w:val="en-US"/>
        </w:rPr>
        <w:lastRenderedPageBreak/>
        <w:t>Cryolithology</w:t>
      </w:r>
      <w:proofErr w:type="spellEnd"/>
      <w:r w:rsidRPr="006C757A">
        <w:rPr>
          <w:rFonts w:ascii="Times New Roman" w:hAnsi="Times New Roman" w:cs="Times New Roman"/>
          <w:b/>
          <w:sz w:val="24"/>
          <w:szCs w:val="24"/>
          <w:lang w:val="en-US"/>
        </w:rPr>
        <w:t xml:space="preserve"> and Glaciology Department, Geographical Faculty, </w:t>
      </w:r>
      <w:proofErr w:type="spellStart"/>
      <w:r w:rsidRPr="006C757A">
        <w:rPr>
          <w:rFonts w:ascii="Times New Roman" w:hAnsi="Times New Roman" w:cs="Times New Roman"/>
          <w:b/>
          <w:sz w:val="24"/>
          <w:szCs w:val="24"/>
          <w:lang w:val="en-US"/>
        </w:rPr>
        <w:t>Lomonosov</w:t>
      </w:r>
      <w:proofErr w:type="spellEnd"/>
      <w:r w:rsidRPr="006C757A">
        <w:rPr>
          <w:rFonts w:ascii="Times New Roman" w:hAnsi="Times New Roman" w:cs="Times New Roman"/>
          <w:b/>
          <w:sz w:val="24"/>
          <w:szCs w:val="24"/>
          <w:lang w:val="en-US"/>
        </w:rPr>
        <w:t xml:space="preserve"> Moscow State University</w:t>
      </w:r>
    </w:p>
    <w:p w:rsidR="004121D0" w:rsidRDefault="004121D0" w:rsidP="00233DB9">
      <w:pPr>
        <w:spacing w:after="0" w:line="240" w:lineRule="atLeast"/>
        <w:jc w:val="both"/>
        <w:rPr>
          <w:rFonts w:ascii="Times New Roman" w:hAnsi="Times New Roman" w:cs="Times New Roman"/>
          <w:lang w:val="en-US"/>
        </w:rPr>
      </w:pPr>
    </w:p>
    <w:p w:rsidR="003A3ED6" w:rsidRPr="003A3ED6" w:rsidRDefault="003A3ED6" w:rsidP="00233DB9">
      <w:pPr>
        <w:spacing w:after="0" w:line="240" w:lineRule="atLeast"/>
        <w:jc w:val="both"/>
        <w:rPr>
          <w:rFonts w:ascii="Times New Roman" w:hAnsi="Times New Roman" w:cs="Times New Roman"/>
          <w:lang w:val="en-US"/>
        </w:rPr>
      </w:pPr>
      <w:r w:rsidRPr="00AC5A66">
        <w:rPr>
          <w:rFonts w:ascii="Times New Roman" w:hAnsi="Times New Roman" w:cs="Times New Roman"/>
          <w:b/>
          <w:lang w:val="en-US"/>
        </w:rPr>
        <w:t>In 2022</w:t>
      </w:r>
      <w:r w:rsidRPr="003A3ED6">
        <w:rPr>
          <w:rFonts w:ascii="Times New Roman" w:hAnsi="Times New Roman" w:cs="Times New Roman"/>
          <w:lang w:val="en-US"/>
        </w:rPr>
        <w:t xml:space="preserve"> researchers of </w:t>
      </w:r>
      <w:proofErr w:type="spellStart"/>
      <w:r w:rsidRPr="003A3ED6">
        <w:rPr>
          <w:rFonts w:ascii="Times New Roman" w:hAnsi="Times New Roman" w:cs="Times New Roman"/>
          <w:lang w:val="en-US"/>
        </w:rPr>
        <w:t>Cryolithology</w:t>
      </w:r>
      <w:proofErr w:type="spellEnd"/>
      <w:r w:rsidRPr="003A3ED6">
        <w:rPr>
          <w:rFonts w:ascii="Times New Roman" w:hAnsi="Times New Roman" w:cs="Times New Roman"/>
          <w:lang w:val="en-US"/>
        </w:rPr>
        <w:t xml:space="preserve"> and Glaciology Department, Geographical Faculty, </w:t>
      </w:r>
      <w:proofErr w:type="spellStart"/>
      <w:r w:rsidRPr="003A3ED6">
        <w:rPr>
          <w:rFonts w:ascii="Times New Roman" w:hAnsi="Times New Roman" w:cs="Times New Roman"/>
          <w:lang w:val="en-US"/>
        </w:rPr>
        <w:t>Lomonosov</w:t>
      </w:r>
      <w:proofErr w:type="spellEnd"/>
      <w:r w:rsidRPr="003A3ED6">
        <w:rPr>
          <w:rFonts w:ascii="Times New Roman" w:hAnsi="Times New Roman" w:cs="Times New Roman"/>
          <w:lang w:val="en-US"/>
        </w:rPr>
        <w:t xml:space="preserve"> Moscow State University continues study within 5-year project “The cryosphere evolution under climate change and anthropogenic impact”</w:t>
      </w:r>
      <w:r w:rsidR="00233DB9">
        <w:rPr>
          <w:rFonts w:ascii="Times New Roman" w:hAnsi="Times New Roman" w:cs="Times New Roman"/>
          <w:lang w:val="en-US"/>
        </w:rPr>
        <w:t>.</w:t>
      </w:r>
    </w:p>
    <w:p w:rsidR="003A3ED6" w:rsidRPr="003A3ED6" w:rsidRDefault="003A3ED6" w:rsidP="00233DB9">
      <w:pPr>
        <w:spacing w:before="120" w:after="0" w:line="240" w:lineRule="atLeast"/>
        <w:jc w:val="both"/>
        <w:rPr>
          <w:rFonts w:ascii="Times New Roman" w:hAnsi="Times New Roman" w:cs="Times New Roman"/>
          <w:lang w:val="en-US"/>
        </w:rPr>
      </w:pPr>
      <w:r w:rsidRPr="003A3ED6">
        <w:rPr>
          <w:rFonts w:ascii="Times New Roman" w:hAnsi="Times New Roman" w:cs="Times New Roman"/>
          <w:lang w:val="en-US"/>
        </w:rPr>
        <w:t xml:space="preserve">Manifestations of relict permafrost in the relief and Quaternary deposits of the steppe landscapes of the southeast of the East European Plain were established and the role of permafrost processes of the past in the modern landscape structure was determined. </w:t>
      </w:r>
      <w:proofErr w:type="gramStart"/>
      <w:r w:rsidRPr="003A3ED6">
        <w:rPr>
          <w:rFonts w:ascii="Times New Roman" w:hAnsi="Times New Roman" w:cs="Times New Roman"/>
          <w:lang w:val="en-US"/>
        </w:rPr>
        <w:t>As a result</w:t>
      </w:r>
      <w:proofErr w:type="gramEnd"/>
      <w:r w:rsidRPr="003A3ED6">
        <w:rPr>
          <w:rFonts w:ascii="Times New Roman" w:hAnsi="Times New Roman" w:cs="Times New Roman"/>
          <w:lang w:val="en-US"/>
        </w:rPr>
        <w:t xml:space="preserve"> of joint work with the Earth Cryosphere Institute (ECI SB RAS), regularities in the quantitative distribution of methane in frozen and thawing sediments of the western Arctic have been established. A comparative analysis of the tundra landscapes stability on the </w:t>
      </w:r>
      <w:proofErr w:type="spellStart"/>
      <w:r w:rsidRPr="003A3ED6">
        <w:rPr>
          <w:rFonts w:ascii="Times New Roman" w:hAnsi="Times New Roman" w:cs="Times New Roman"/>
          <w:lang w:val="en-US"/>
        </w:rPr>
        <w:t>Gydan</w:t>
      </w:r>
      <w:proofErr w:type="spellEnd"/>
      <w:r w:rsidRPr="003A3ED6">
        <w:rPr>
          <w:rFonts w:ascii="Times New Roman" w:hAnsi="Times New Roman" w:cs="Times New Roman"/>
          <w:lang w:val="en-US"/>
        </w:rPr>
        <w:t xml:space="preserve"> Peninsula and Eastern Chukotka </w:t>
      </w:r>
      <w:proofErr w:type="gramStart"/>
      <w:r w:rsidRPr="003A3ED6">
        <w:rPr>
          <w:rFonts w:ascii="Times New Roman" w:hAnsi="Times New Roman" w:cs="Times New Roman"/>
          <w:lang w:val="en-US"/>
        </w:rPr>
        <w:t>was carried out</w:t>
      </w:r>
      <w:proofErr w:type="gramEnd"/>
      <w:r w:rsidRPr="003A3ED6">
        <w:rPr>
          <w:rFonts w:ascii="Times New Roman" w:hAnsi="Times New Roman" w:cs="Times New Roman"/>
          <w:lang w:val="en-US"/>
        </w:rPr>
        <w:t>.</w:t>
      </w:r>
    </w:p>
    <w:p w:rsidR="003A3ED6" w:rsidRPr="003A3ED6" w:rsidRDefault="003A3ED6" w:rsidP="00233DB9">
      <w:pPr>
        <w:spacing w:after="0" w:line="240" w:lineRule="atLeast"/>
        <w:jc w:val="both"/>
        <w:rPr>
          <w:rFonts w:ascii="Times New Roman" w:hAnsi="Times New Roman" w:cs="Times New Roman"/>
          <w:lang w:val="en-US"/>
        </w:rPr>
      </w:pPr>
      <w:r w:rsidRPr="003A3ED6">
        <w:rPr>
          <w:rFonts w:ascii="Times New Roman" w:hAnsi="Times New Roman" w:cs="Times New Roman"/>
          <w:lang w:val="en-US"/>
        </w:rPr>
        <w:t xml:space="preserve">Together with colleagues, the processing of field study data from </w:t>
      </w:r>
      <w:proofErr w:type="spellStart"/>
      <w:r w:rsidRPr="003A3ED6">
        <w:rPr>
          <w:rFonts w:ascii="Times New Roman" w:hAnsi="Times New Roman" w:cs="Times New Roman"/>
          <w:lang w:val="en-US"/>
        </w:rPr>
        <w:t>Batagay</w:t>
      </w:r>
      <w:proofErr w:type="spellEnd"/>
      <w:r w:rsidRPr="003A3ED6">
        <w:rPr>
          <w:rFonts w:ascii="Times New Roman" w:hAnsi="Times New Roman" w:cs="Times New Roman"/>
          <w:lang w:val="en-US"/>
        </w:rPr>
        <w:t xml:space="preserve"> RTS </w:t>
      </w:r>
      <w:proofErr w:type="gramStart"/>
      <w:r w:rsidRPr="003A3ED6">
        <w:rPr>
          <w:rFonts w:ascii="Times New Roman" w:hAnsi="Times New Roman" w:cs="Times New Roman"/>
          <w:lang w:val="en-US"/>
        </w:rPr>
        <w:t>was carried out</w:t>
      </w:r>
      <w:proofErr w:type="gramEnd"/>
      <w:r w:rsidRPr="003A3ED6">
        <w:rPr>
          <w:rFonts w:ascii="Times New Roman" w:hAnsi="Times New Roman" w:cs="Times New Roman"/>
          <w:lang w:val="en-US"/>
        </w:rPr>
        <w:t xml:space="preserve">. The thaw slump internal structure and headwall shapes </w:t>
      </w:r>
      <w:proofErr w:type="gramStart"/>
      <w:r w:rsidRPr="003A3ED6">
        <w:rPr>
          <w:rFonts w:ascii="Times New Roman" w:hAnsi="Times New Roman" w:cs="Times New Roman"/>
          <w:lang w:val="en-US"/>
        </w:rPr>
        <w:t>are determined</w:t>
      </w:r>
      <w:proofErr w:type="gramEnd"/>
      <w:r w:rsidRPr="003A3ED6">
        <w:rPr>
          <w:rFonts w:ascii="Times New Roman" w:hAnsi="Times New Roman" w:cs="Times New Roman"/>
          <w:lang w:val="en-US"/>
        </w:rPr>
        <w:t xml:space="preserve"> by the varying permafrost properties of the sections, including ice content and wedge-ice presence, and the varying diurnal and seasonal insolation of different parts of the headwall reaching up to 55 m height.</w:t>
      </w:r>
    </w:p>
    <w:p w:rsidR="003A3ED6" w:rsidRPr="003A3ED6" w:rsidRDefault="003A3ED6" w:rsidP="00233DB9">
      <w:pPr>
        <w:pStyle w:val="a5"/>
        <w:numPr>
          <w:ilvl w:val="0"/>
          <w:numId w:val="2"/>
        </w:numPr>
        <w:spacing w:line="240" w:lineRule="atLeast"/>
        <w:ind w:left="0" w:firstLine="0"/>
        <w:contextualSpacing w:val="0"/>
        <w:jc w:val="both"/>
        <w:rPr>
          <w:sz w:val="22"/>
          <w:szCs w:val="22"/>
          <w:lang w:val="en-US"/>
        </w:rPr>
      </w:pPr>
      <w:proofErr w:type="spellStart"/>
      <w:r w:rsidRPr="003A3ED6">
        <w:rPr>
          <w:sz w:val="22"/>
          <w:szCs w:val="22"/>
          <w:lang w:val="en-US"/>
        </w:rPr>
        <w:t>Ryabukha</w:t>
      </w:r>
      <w:proofErr w:type="spellEnd"/>
      <w:r w:rsidRPr="003A3ED6">
        <w:rPr>
          <w:sz w:val="22"/>
          <w:szCs w:val="22"/>
          <w:lang w:val="en-US"/>
        </w:rPr>
        <w:t xml:space="preserve"> A.G., </w:t>
      </w:r>
      <w:proofErr w:type="spellStart"/>
      <w:r w:rsidRPr="003A3ED6">
        <w:rPr>
          <w:sz w:val="22"/>
          <w:szCs w:val="22"/>
          <w:lang w:val="en-US"/>
        </w:rPr>
        <w:t>Polyakov</w:t>
      </w:r>
      <w:proofErr w:type="spellEnd"/>
      <w:r w:rsidRPr="003A3ED6">
        <w:rPr>
          <w:sz w:val="22"/>
          <w:szCs w:val="22"/>
          <w:lang w:val="en-US"/>
        </w:rPr>
        <w:t xml:space="preserve"> D.G., </w:t>
      </w:r>
      <w:proofErr w:type="spellStart"/>
      <w:r w:rsidRPr="003A3ED6">
        <w:rPr>
          <w:sz w:val="22"/>
          <w:szCs w:val="22"/>
          <w:lang w:val="en-US"/>
        </w:rPr>
        <w:t>Streletskaya</w:t>
      </w:r>
      <w:proofErr w:type="spellEnd"/>
      <w:r w:rsidRPr="003A3ED6">
        <w:rPr>
          <w:sz w:val="22"/>
          <w:szCs w:val="22"/>
          <w:lang w:val="en-US"/>
        </w:rPr>
        <w:t xml:space="preserve"> I.D., </w:t>
      </w:r>
      <w:proofErr w:type="spellStart"/>
      <w:r w:rsidRPr="003A3ED6">
        <w:rPr>
          <w:sz w:val="22"/>
          <w:szCs w:val="22"/>
          <w:lang w:val="en-US"/>
        </w:rPr>
        <w:t>Kovda</w:t>
      </w:r>
      <w:proofErr w:type="spellEnd"/>
      <w:r w:rsidRPr="003A3ED6">
        <w:rPr>
          <w:sz w:val="22"/>
          <w:szCs w:val="22"/>
          <w:lang w:val="en-US"/>
        </w:rPr>
        <w:t xml:space="preserve"> I.V. Morphology and modern functioning of chalky polygons in </w:t>
      </w:r>
      <w:proofErr w:type="spellStart"/>
      <w:r w:rsidRPr="003A3ED6">
        <w:rPr>
          <w:sz w:val="22"/>
          <w:szCs w:val="22"/>
          <w:lang w:val="en-US"/>
        </w:rPr>
        <w:t>Obshchy</w:t>
      </w:r>
      <w:proofErr w:type="spellEnd"/>
      <w:r w:rsidRPr="003A3ED6">
        <w:rPr>
          <w:sz w:val="22"/>
          <w:szCs w:val="22"/>
          <w:lang w:val="en-US"/>
        </w:rPr>
        <w:t xml:space="preserve"> </w:t>
      </w:r>
      <w:proofErr w:type="spellStart"/>
      <w:r w:rsidRPr="003A3ED6">
        <w:rPr>
          <w:sz w:val="22"/>
          <w:szCs w:val="22"/>
          <w:lang w:val="en-US"/>
        </w:rPr>
        <w:t>Syrt</w:t>
      </w:r>
      <w:proofErr w:type="spellEnd"/>
      <w:r w:rsidRPr="003A3ED6">
        <w:rPr>
          <w:sz w:val="22"/>
          <w:szCs w:val="22"/>
          <w:lang w:val="en-US"/>
        </w:rPr>
        <w:t xml:space="preserve">; southeastern East European Plain. </w:t>
      </w:r>
      <w:proofErr w:type="spellStart"/>
      <w:r w:rsidRPr="003A3ED6">
        <w:rPr>
          <w:i/>
          <w:sz w:val="22"/>
          <w:szCs w:val="22"/>
          <w:lang w:val="en-US"/>
        </w:rPr>
        <w:t>Geomorfologiya</w:t>
      </w:r>
      <w:proofErr w:type="spellEnd"/>
      <w:r w:rsidRPr="003A3ED6">
        <w:rPr>
          <w:i/>
          <w:sz w:val="22"/>
          <w:szCs w:val="22"/>
          <w:lang w:val="en-US"/>
        </w:rPr>
        <w:t xml:space="preserve"> </w:t>
      </w:r>
      <w:proofErr w:type="spellStart"/>
      <w:r w:rsidRPr="003A3ED6">
        <w:rPr>
          <w:i/>
          <w:sz w:val="22"/>
          <w:szCs w:val="22"/>
          <w:lang w:val="en-US"/>
        </w:rPr>
        <w:t>i</w:t>
      </w:r>
      <w:proofErr w:type="spellEnd"/>
      <w:r w:rsidRPr="003A3ED6">
        <w:rPr>
          <w:i/>
          <w:sz w:val="22"/>
          <w:szCs w:val="22"/>
          <w:lang w:val="en-US"/>
        </w:rPr>
        <w:t xml:space="preserve"> </w:t>
      </w:r>
      <w:proofErr w:type="spellStart"/>
      <w:r w:rsidRPr="003A3ED6">
        <w:rPr>
          <w:i/>
          <w:sz w:val="22"/>
          <w:szCs w:val="22"/>
          <w:lang w:val="en-US"/>
        </w:rPr>
        <w:t>Paleogeografiya</w:t>
      </w:r>
      <w:proofErr w:type="spellEnd"/>
      <w:r w:rsidRPr="003A3ED6">
        <w:rPr>
          <w:sz w:val="22"/>
          <w:szCs w:val="22"/>
          <w:lang w:val="en-US"/>
        </w:rPr>
        <w:t xml:space="preserve">. </w:t>
      </w:r>
      <w:proofErr w:type="gramStart"/>
      <w:r w:rsidRPr="003A3ED6">
        <w:rPr>
          <w:sz w:val="22"/>
          <w:szCs w:val="22"/>
          <w:lang w:val="en-US"/>
        </w:rPr>
        <w:t>2022</w:t>
      </w:r>
      <w:proofErr w:type="gramEnd"/>
      <w:r w:rsidRPr="003A3ED6">
        <w:rPr>
          <w:sz w:val="22"/>
          <w:szCs w:val="22"/>
          <w:lang w:val="en-US"/>
        </w:rPr>
        <w:t>; (3):128-133. (In Russ.) https://doi.org/10.31857/S0435428122030130</w:t>
      </w:r>
    </w:p>
    <w:p w:rsidR="003A3ED6" w:rsidRPr="003A3ED6" w:rsidRDefault="003A3ED6" w:rsidP="00233DB9">
      <w:pPr>
        <w:pStyle w:val="a5"/>
        <w:numPr>
          <w:ilvl w:val="0"/>
          <w:numId w:val="2"/>
        </w:numPr>
        <w:spacing w:line="240" w:lineRule="atLeast"/>
        <w:ind w:left="0" w:firstLine="0"/>
        <w:contextualSpacing w:val="0"/>
        <w:jc w:val="both"/>
        <w:rPr>
          <w:sz w:val="22"/>
          <w:szCs w:val="22"/>
          <w:lang w:val="en-US"/>
        </w:rPr>
      </w:pPr>
      <w:proofErr w:type="spellStart"/>
      <w:r w:rsidRPr="003A3ED6">
        <w:rPr>
          <w:sz w:val="22"/>
          <w:szCs w:val="22"/>
          <w:lang w:val="en-US"/>
        </w:rPr>
        <w:t>Kizyakov</w:t>
      </w:r>
      <w:proofErr w:type="spellEnd"/>
      <w:r w:rsidRPr="003A3ED6">
        <w:rPr>
          <w:sz w:val="22"/>
          <w:szCs w:val="22"/>
          <w:lang w:val="en-US"/>
        </w:rPr>
        <w:t xml:space="preserve">, A. I., </w:t>
      </w:r>
      <w:proofErr w:type="spellStart"/>
      <w:r w:rsidRPr="003A3ED6">
        <w:rPr>
          <w:sz w:val="22"/>
          <w:szCs w:val="22"/>
          <w:lang w:val="en-US"/>
        </w:rPr>
        <w:t>Wetterich</w:t>
      </w:r>
      <w:proofErr w:type="spellEnd"/>
      <w:r w:rsidRPr="003A3ED6">
        <w:rPr>
          <w:sz w:val="22"/>
          <w:szCs w:val="22"/>
          <w:lang w:val="en-US"/>
        </w:rPr>
        <w:t xml:space="preserve">, S., </w:t>
      </w:r>
      <w:proofErr w:type="spellStart"/>
      <w:r w:rsidRPr="003A3ED6">
        <w:rPr>
          <w:sz w:val="22"/>
          <w:szCs w:val="22"/>
          <w:lang w:val="en-US"/>
        </w:rPr>
        <w:t>Günther</w:t>
      </w:r>
      <w:proofErr w:type="spellEnd"/>
      <w:r w:rsidRPr="003A3ED6">
        <w:rPr>
          <w:sz w:val="22"/>
          <w:szCs w:val="22"/>
          <w:lang w:val="en-US"/>
        </w:rPr>
        <w:t xml:space="preserve">, F., Opel, T., </w:t>
      </w:r>
      <w:proofErr w:type="spellStart"/>
      <w:r w:rsidRPr="003A3ED6">
        <w:rPr>
          <w:sz w:val="22"/>
          <w:szCs w:val="22"/>
          <w:lang w:val="en-US"/>
        </w:rPr>
        <w:t>Jongejans</w:t>
      </w:r>
      <w:proofErr w:type="spellEnd"/>
      <w:r w:rsidRPr="003A3ED6">
        <w:rPr>
          <w:sz w:val="22"/>
          <w:szCs w:val="22"/>
          <w:lang w:val="en-US"/>
        </w:rPr>
        <w:t xml:space="preserve">, L. L., </w:t>
      </w:r>
      <w:proofErr w:type="spellStart"/>
      <w:r w:rsidRPr="003A3ED6">
        <w:rPr>
          <w:sz w:val="22"/>
          <w:szCs w:val="22"/>
          <w:lang w:val="en-US"/>
        </w:rPr>
        <w:t>Courtin</w:t>
      </w:r>
      <w:proofErr w:type="spellEnd"/>
      <w:r w:rsidRPr="003A3ED6">
        <w:rPr>
          <w:sz w:val="22"/>
          <w:szCs w:val="22"/>
          <w:lang w:val="en-US"/>
        </w:rPr>
        <w:t xml:space="preserve">, J., Meyer, H., </w:t>
      </w:r>
      <w:proofErr w:type="spellStart"/>
      <w:r w:rsidRPr="003A3ED6">
        <w:rPr>
          <w:sz w:val="22"/>
          <w:szCs w:val="22"/>
          <w:lang w:val="en-US"/>
        </w:rPr>
        <w:t>Shepelev</w:t>
      </w:r>
      <w:proofErr w:type="spellEnd"/>
      <w:r w:rsidRPr="003A3ED6">
        <w:rPr>
          <w:sz w:val="22"/>
          <w:szCs w:val="22"/>
          <w:lang w:val="en-US"/>
        </w:rPr>
        <w:t xml:space="preserve">, A. G., </w:t>
      </w:r>
      <w:proofErr w:type="spellStart"/>
      <w:r w:rsidRPr="003A3ED6">
        <w:rPr>
          <w:sz w:val="22"/>
          <w:szCs w:val="22"/>
          <w:lang w:val="en-US"/>
        </w:rPr>
        <w:t>Syromyatnikov</w:t>
      </w:r>
      <w:proofErr w:type="spellEnd"/>
      <w:r w:rsidRPr="003A3ED6">
        <w:rPr>
          <w:sz w:val="22"/>
          <w:szCs w:val="22"/>
          <w:lang w:val="en-US"/>
        </w:rPr>
        <w:t xml:space="preserve">, I. I., </w:t>
      </w:r>
      <w:proofErr w:type="spellStart"/>
      <w:r w:rsidRPr="003A3ED6">
        <w:rPr>
          <w:sz w:val="22"/>
          <w:szCs w:val="22"/>
          <w:lang w:val="en-US"/>
        </w:rPr>
        <w:t>Fedorov</w:t>
      </w:r>
      <w:proofErr w:type="spellEnd"/>
      <w:r w:rsidRPr="003A3ED6">
        <w:rPr>
          <w:sz w:val="22"/>
          <w:szCs w:val="22"/>
          <w:lang w:val="en-US"/>
        </w:rPr>
        <w:t xml:space="preserve">, A. N., </w:t>
      </w:r>
      <w:proofErr w:type="spellStart"/>
      <w:r w:rsidRPr="003A3ED6">
        <w:rPr>
          <w:sz w:val="22"/>
          <w:szCs w:val="22"/>
          <w:lang w:val="en-US"/>
        </w:rPr>
        <w:t>Zimin</w:t>
      </w:r>
      <w:proofErr w:type="spellEnd"/>
      <w:r w:rsidRPr="003A3ED6">
        <w:rPr>
          <w:sz w:val="22"/>
          <w:szCs w:val="22"/>
          <w:lang w:val="en-US"/>
        </w:rPr>
        <w:t xml:space="preserve">, M. V., Grosse, G. Landforms and degradation pattern of the </w:t>
      </w:r>
      <w:proofErr w:type="spellStart"/>
      <w:r w:rsidRPr="003A3ED6">
        <w:rPr>
          <w:sz w:val="22"/>
          <w:szCs w:val="22"/>
          <w:lang w:val="en-US"/>
        </w:rPr>
        <w:t>batagay</w:t>
      </w:r>
      <w:proofErr w:type="spellEnd"/>
      <w:r w:rsidRPr="003A3ED6">
        <w:rPr>
          <w:sz w:val="22"/>
          <w:szCs w:val="22"/>
          <w:lang w:val="en-US"/>
        </w:rPr>
        <w:t xml:space="preserve"> thaw slump, northeastern </w:t>
      </w:r>
      <w:proofErr w:type="spellStart"/>
      <w:r w:rsidRPr="003A3ED6">
        <w:rPr>
          <w:sz w:val="22"/>
          <w:szCs w:val="22"/>
          <w:lang w:val="en-US"/>
        </w:rPr>
        <w:t>siberia</w:t>
      </w:r>
      <w:proofErr w:type="spellEnd"/>
      <w:r w:rsidRPr="003A3ED6">
        <w:rPr>
          <w:sz w:val="22"/>
          <w:szCs w:val="22"/>
          <w:lang w:val="en-US"/>
        </w:rPr>
        <w:t xml:space="preserve">. </w:t>
      </w:r>
      <w:r w:rsidRPr="003A3ED6">
        <w:rPr>
          <w:i/>
          <w:sz w:val="22"/>
          <w:szCs w:val="22"/>
          <w:lang w:val="en-US"/>
        </w:rPr>
        <w:t>Geomorphology</w:t>
      </w:r>
      <w:r w:rsidRPr="003A3ED6">
        <w:rPr>
          <w:sz w:val="22"/>
          <w:szCs w:val="22"/>
          <w:lang w:val="en-US"/>
        </w:rPr>
        <w:t xml:space="preserve"> 420 (2022), 108501. https://doi.org/10.1016/j.geomorph.2022.108501</w:t>
      </w:r>
    </w:p>
    <w:p w:rsidR="003A3ED6" w:rsidRPr="003A3ED6" w:rsidRDefault="003A3ED6" w:rsidP="00233DB9">
      <w:pPr>
        <w:spacing w:before="120" w:after="0" w:line="240" w:lineRule="atLeast"/>
        <w:jc w:val="both"/>
        <w:rPr>
          <w:rFonts w:ascii="Times New Roman" w:hAnsi="Times New Roman" w:cs="Times New Roman"/>
          <w:lang w:val="en-US"/>
        </w:rPr>
      </w:pPr>
      <w:r w:rsidRPr="003A3ED6">
        <w:rPr>
          <w:rFonts w:ascii="Times New Roman" w:hAnsi="Times New Roman" w:cs="Times New Roman"/>
          <w:lang w:val="en-US"/>
        </w:rPr>
        <w:t xml:space="preserve">It was continued monitoring of the </w:t>
      </w:r>
      <w:proofErr w:type="spellStart"/>
      <w:r w:rsidRPr="003A3ED6">
        <w:rPr>
          <w:rFonts w:ascii="Times New Roman" w:hAnsi="Times New Roman" w:cs="Times New Roman"/>
          <w:lang w:val="en-US"/>
        </w:rPr>
        <w:t>Dzhankuat</w:t>
      </w:r>
      <w:proofErr w:type="spellEnd"/>
      <w:r w:rsidRPr="003A3ED6">
        <w:rPr>
          <w:rFonts w:ascii="Times New Roman" w:hAnsi="Times New Roman" w:cs="Times New Roman"/>
          <w:lang w:val="en-US"/>
        </w:rPr>
        <w:t xml:space="preserve"> and </w:t>
      </w:r>
      <w:proofErr w:type="spellStart"/>
      <w:r w:rsidRPr="003A3ED6">
        <w:rPr>
          <w:rFonts w:ascii="Times New Roman" w:hAnsi="Times New Roman" w:cs="Times New Roman"/>
          <w:lang w:val="en-US"/>
        </w:rPr>
        <w:t>Kolka</w:t>
      </w:r>
      <w:proofErr w:type="spellEnd"/>
      <w:r w:rsidRPr="003A3ED6">
        <w:rPr>
          <w:rFonts w:ascii="Times New Roman" w:hAnsi="Times New Roman" w:cs="Times New Roman"/>
          <w:lang w:val="en-US"/>
        </w:rPr>
        <w:t xml:space="preserve"> glaciers (Central Caucasus), glaciers of the </w:t>
      </w:r>
      <w:proofErr w:type="spellStart"/>
      <w:r w:rsidRPr="003A3ED6">
        <w:rPr>
          <w:rFonts w:ascii="Times New Roman" w:hAnsi="Times New Roman" w:cs="Times New Roman"/>
          <w:lang w:val="en-US"/>
        </w:rPr>
        <w:t>Aktru</w:t>
      </w:r>
      <w:proofErr w:type="spellEnd"/>
      <w:r w:rsidRPr="003A3ED6">
        <w:rPr>
          <w:rFonts w:ascii="Times New Roman" w:hAnsi="Times New Roman" w:cs="Times New Roman"/>
          <w:lang w:val="en-US"/>
        </w:rPr>
        <w:t xml:space="preserve"> basin (Altai), glaciers of the Inner Tien Shan (</w:t>
      </w:r>
      <w:proofErr w:type="spellStart"/>
      <w:r w:rsidRPr="003A3ED6">
        <w:rPr>
          <w:rFonts w:ascii="Times New Roman" w:hAnsi="Times New Roman" w:cs="Times New Roman"/>
          <w:lang w:val="en-US"/>
        </w:rPr>
        <w:t>Karabatkak</w:t>
      </w:r>
      <w:proofErr w:type="spellEnd"/>
      <w:r w:rsidRPr="003A3ED6">
        <w:rPr>
          <w:rFonts w:ascii="Times New Roman" w:hAnsi="Times New Roman" w:cs="Times New Roman"/>
          <w:lang w:val="en-US"/>
        </w:rPr>
        <w:t xml:space="preserve">, </w:t>
      </w:r>
      <w:proofErr w:type="spellStart"/>
      <w:r w:rsidRPr="003A3ED6">
        <w:rPr>
          <w:rFonts w:ascii="Times New Roman" w:hAnsi="Times New Roman" w:cs="Times New Roman"/>
          <w:lang w:val="en-US"/>
        </w:rPr>
        <w:t>Sary</w:t>
      </w:r>
      <w:proofErr w:type="spellEnd"/>
      <w:r w:rsidRPr="003A3ED6">
        <w:rPr>
          <w:rFonts w:ascii="Times New Roman" w:hAnsi="Times New Roman" w:cs="Times New Roman"/>
          <w:lang w:val="en-US"/>
        </w:rPr>
        <w:t xml:space="preserve">-Tor, </w:t>
      </w:r>
      <w:proofErr w:type="spellStart"/>
      <w:r w:rsidRPr="003A3ED6">
        <w:rPr>
          <w:rFonts w:ascii="Times New Roman" w:hAnsi="Times New Roman" w:cs="Times New Roman"/>
          <w:lang w:val="en-US"/>
        </w:rPr>
        <w:t>Bordu</w:t>
      </w:r>
      <w:proofErr w:type="spellEnd"/>
      <w:r w:rsidRPr="003A3ED6">
        <w:rPr>
          <w:rFonts w:ascii="Times New Roman" w:hAnsi="Times New Roman" w:cs="Times New Roman"/>
          <w:lang w:val="en-US"/>
        </w:rPr>
        <w:t xml:space="preserve">), and the Polar Urals. Values of mass balance of the glaciers were included in the annual national report for the World Glacier Monitoring Service "Global Glacier Change Bulletin". </w:t>
      </w:r>
    </w:p>
    <w:p w:rsidR="003A3ED6" w:rsidRPr="003A3ED6" w:rsidRDefault="003A3ED6" w:rsidP="00233DB9">
      <w:pPr>
        <w:spacing w:after="0" w:line="240" w:lineRule="atLeast"/>
        <w:jc w:val="both"/>
        <w:rPr>
          <w:rFonts w:ascii="Times New Roman" w:hAnsi="Times New Roman" w:cs="Times New Roman"/>
          <w:lang w:val="en-US"/>
        </w:rPr>
      </w:pPr>
      <w:r w:rsidRPr="003A3ED6">
        <w:rPr>
          <w:rFonts w:ascii="Times New Roman" w:hAnsi="Times New Roman" w:cs="Times New Roman"/>
          <w:lang w:val="en-US"/>
        </w:rPr>
        <w:t xml:space="preserve">Long-term winter observations of snow cover and avalanches </w:t>
      </w:r>
      <w:proofErr w:type="gramStart"/>
      <w:r w:rsidRPr="003A3ED6">
        <w:rPr>
          <w:rFonts w:ascii="Times New Roman" w:hAnsi="Times New Roman" w:cs="Times New Roman"/>
          <w:lang w:val="en-US"/>
        </w:rPr>
        <w:t>were continued</w:t>
      </w:r>
      <w:proofErr w:type="gramEnd"/>
      <w:r w:rsidRPr="003A3ED6">
        <w:rPr>
          <w:rFonts w:ascii="Times New Roman" w:hAnsi="Times New Roman" w:cs="Times New Roman"/>
          <w:lang w:val="en-US"/>
        </w:rPr>
        <w:t xml:space="preserve"> at the educational and scientific bases of the Faculty of Geography in the Elbrus region (Central Caucasus) and in the </w:t>
      </w:r>
      <w:proofErr w:type="spellStart"/>
      <w:r w:rsidRPr="003A3ED6">
        <w:rPr>
          <w:rFonts w:ascii="Times New Roman" w:hAnsi="Times New Roman" w:cs="Times New Roman"/>
          <w:lang w:val="en-US"/>
        </w:rPr>
        <w:t>Khibiny</w:t>
      </w:r>
      <w:proofErr w:type="spellEnd"/>
      <w:r w:rsidRPr="003A3ED6">
        <w:rPr>
          <w:rFonts w:ascii="Times New Roman" w:hAnsi="Times New Roman" w:cs="Times New Roman"/>
          <w:lang w:val="en-US"/>
        </w:rPr>
        <w:t xml:space="preserve"> Mountains. </w:t>
      </w:r>
      <w:r w:rsidRPr="003A3ED6">
        <w:rPr>
          <w:rFonts w:ascii="Times New Roman" w:hAnsi="Times New Roman"/>
          <w:lang w:val="en-US"/>
        </w:rPr>
        <w:t xml:space="preserve">Field studies on the </w:t>
      </w:r>
      <w:proofErr w:type="spellStart"/>
      <w:r w:rsidRPr="003A3ED6">
        <w:rPr>
          <w:rFonts w:ascii="Times New Roman" w:hAnsi="Times New Roman"/>
          <w:lang w:val="en-US"/>
        </w:rPr>
        <w:t>Khibiny</w:t>
      </w:r>
      <w:proofErr w:type="spellEnd"/>
      <w:r w:rsidRPr="003A3ED6">
        <w:rPr>
          <w:rFonts w:ascii="Times New Roman" w:hAnsi="Times New Roman"/>
          <w:lang w:val="en-US"/>
        </w:rPr>
        <w:t xml:space="preserve"> glaciers in the summer season have confirmed their stability and size retention in recent years, despite the increase in average annual air temperature. </w:t>
      </w:r>
      <w:r w:rsidRPr="003A3ED6">
        <w:rPr>
          <w:rFonts w:ascii="Times New Roman" w:hAnsi="Times New Roman" w:cs="Times New Roman"/>
          <w:lang w:val="en-US"/>
        </w:rPr>
        <w:t xml:space="preserve">An expedition snow surveys were carried out in Kamchatka, on the </w:t>
      </w:r>
      <w:proofErr w:type="spellStart"/>
      <w:r w:rsidRPr="003A3ED6">
        <w:rPr>
          <w:rFonts w:ascii="Times New Roman" w:hAnsi="Times New Roman" w:cs="Times New Roman"/>
          <w:lang w:val="en-US"/>
        </w:rPr>
        <w:t>Kharaelakh</w:t>
      </w:r>
      <w:proofErr w:type="spellEnd"/>
      <w:r w:rsidRPr="003A3ED6">
        <w:rPr>
          <w:rFonts w:ascii="Times New Roman" w:hAnsi="Times New Roman" w:cs="Times New Roman"/>
          <w:lang w:val="en-US"/>
        </w:rPr>
        <w:t xml:space="preserve"> ridge (near Norilsk), on the Caucasus, on the Polar Urals. The calculated characteristics of some avalanches in the studied mountain and recreational complexes </w:t>
      </w:r>
      <w:proofErr w:type="gramStart"/>
      <w:r w:rsidRPr="003A3ED6">
        <w:rPr>
          <w:rFonts w:ascii="Times New Roman" w:hAnsi="Times New Roman" w:cs="Times New Roman"/>
          <w:lang w:val="en-US"/>
        </w:rPr>
        <w:t>have been obtained</w:t>
      </w:r>
      <w:proofErr w:type="gramEnd"/>
      <w:r w:rsidRPr="003A3ED6">
        <w:rPr>
          <w:rFonts w:ascii="Times New Roman" w:hAnsi="Times New Roman" w:cs="Times New Roman"/>
          <w:lang w:val="en-US"/>
        </w:rPr>
        <w:t>.</w:t>
      </w:r>
    </w:p>
    <w:p w:rsidR="003A3ED6" w:rsidRPr="003A3ED6" w:rsidRDefault="003A3ED6" w:rsidP="00233DB9">
      <w:pPr>
        <w:spacing w:after="0" w:line="240" w:lineRule="atLeast"/>
        <w:jc w:val="both"/>
        <w:rPr>
          <w:rFonts w:ascii="Times New Roman" w:hAnsi="Times New Roman" w:cs="Times New Roman"/>
          <w:lang w:val="en-US"/>
        </w:rPr>
      </w:pPr>
      <w:r w:rsidRPr="003A3ED6">
        <w:rPr>
          <w:rFonts w:ascii="Times New Roman" w:hAnsi="Times New Roman" w:cs="Times New Roman"/>
          <w:lang w:val="en-US"/>
        </w:rPr>
        <w:t xml:space="preserve">In collaboration with colleagues, the previously compiled catalog of glacial lakes of the Tien Shan, Pamir and </w:t>
      </w:r>
      <w:proofErr w:type="spellStart"/>
      <w:r w:rsidRPr="003A3ED6">
        <w:rPr>
          <w:rFonts w:ascii="Times New Roman" w:hAnsi="Times New Roman" w:cs="Times New Roman"/>
          <w:lang w:val="en-US"/>
        </w:rPr>
        <w:t>Gissar</w:t>
      </w:r>
      <w:proofErr w:type="spellEnd"/>
      <w:r w:rsidRPr="003A3ED6">
        <w:rPr>
          <w:rFonts w:ascii="Times New Roman" w:hAnsi="Times New Roman" w:cs="Times New Roman"/>
          <w:lang w:val="en-US"/>
        </w:rPr>
        <w:t xml:space="preserve">-Alay was expanded </w:t>
      </w:r>
      <w:proofErr w:type="gramStart"/>
      <w:r w:rsidRPr="003A3ED6">
        <w:rPr>
          <w:rFonts w:ascii="Times New Roman" w:hAnsi="Times New Roman" w:cs="Times New Roman"/>
          <w:lang w:val="en-US"/>
        </w:rPr>
        <w:t>on the basis of</w:t>
      </w:r>
      <w:proofErr w:type="gramEnd"/>
      <w:r w:rsidRPr="003A3ED6">
        <w:rPr>
          <w:rFonts w:ascii="Times New Roman" w:hAnsi="Times New Roman" w:cs="Times New Roman"/>
          <w:lang w:val="en-US"/>
        </w:rPr>
        <w:t xml:space="preserve"> remote sensing data. Maps of the possible distribution of permafrost in the regions of the </w:t>
      </w:r>
      <w:proofErr w:type="spellStart"/>
      <w:r w:rsidRPr="003A3ED6">
        <w:rPr>
          <w:rFonts w:ascii="Times New Roman" w:hAnsi="Times New Roman" w:cs="Times New Roman"/>
          <w:lang w:val="en-US"/>
        </w:rPr>
        <w:t>Zeravshan</w:t>
      </w:r>
      <w:proofErr w:type="spellEnd"/>
      <w:r w:rsidRPr="003A3ED6">
        <w:rPr>
          <w:rFonts w:ascii="Times New Roman" w:hAnsi="Times New Roman" w:cs="Times New Roman"/>
          <w:lang w:val="en-US"/>
        </w:rPr>
        <w:t xml:space="preserve"> and </w:t>
      </w:r>
      <w:proofErr w:type="spellStart"/>
      <w:r w:rsidRPr="003A3ED6">
        <w:rPr>
          <w:rFonts w:ascii="Times New Roman" w:hAnsi="Times New Roman" w:cs="Times New Roman"/>
          <w:lang w:val="en-US"/>
        </w:rPr>
        <w:t>Gissar</w:t>
      </w:r>
      <w:proofErr w:type="spellEnd"/>
      <w:r w:rsidRPr="003A3ED6">
        <w:rPr>
          <w:rFonts w:ascii="Times New Roman" w:hAnsi="Times New Roman" w:cs="Times New Roman"/>
          <w:lang w:val="en-US"/>
        </w:rPr>
        <w:t xml:space="preserve"> ranges of the Tien Shan </w:t>
      </w:r>
      <w:proofErr w:type="gramStart"/>
      <w:r w:rsidRPr="003A3ED6">
        <w:rPr>
          <w:rFonts w:ascii="Times New Roman" w:hAnsi="Times New Roman" w:cs="Times New Roman"/>
          <w:lang w:val="en-US"/>
        </w:rPr>
        <w:t>have been constructed</w:t>
      </w:r>
      <w:proofErr w:type="gramEnd"/>
      <w:r w:rsidRPr="003A3ED6">
        <w:rPr>
          <w:rFonts w:ascii="Times New Roman" w:hAnsi="Times New Roman" w:cs="Times New Roman"/>
          <w:lang w:val="en-US"/>
        </w:rPr>
        <w:t>.</w:t>
      </w:r>
    </w:p>
    <w:p w:rsidR="00F1491B" w:rsidRPr="00B91A52" w:rsidRDefault="003A3ED6" w:rsidP="00B91A52">
      <w:pPr>
        <w:pStyle w:val="a5"/>
        <w:numPr>
          <w:ilvl w:val="0"/>
          <w:numId w:val="3"/>
        </w:numPr>
        <w:spacing w:line="240" w:lineRule="atLeast"/>
        <w:ind w:left="0" w:firstLine="0"/>
        <w:contextualSpacing w:val="0"/>
        <w:jc w:val="both"/>
        <w:rPr>
          <w:sz w:val="22"/>
          <w:szCs w:val="22"/>
          <w:lang w:val="en-US"/>
        </w:rPr>
      </w:pPr>
      <w:proofErr w:type="spellStart"/>
      <w:r w:rsidRPr="003A3ED6">
        <w:rPr>
          <w:sz w:val="22"/>
          <w:szCs w:val="22"/>
          <w:lang w:val="en-US"/>
        </w:rPr>
        <w:t>Veh</w:t>
      </w:r>
      <w:proofErr w:type="spellEnd"/>
      <w:r w:rsidRPr="003A3ED6">
        <w:rPr>
          <w:sz w:val="22"/>
          <w:szCs w:val="22"/>
          <w:lang w:val="en-US"/>
        </w:rPr>
        <w:t xml:space="preserve">, G., </w:t>
      </w:r>
      <w:proofErr w:type="spellStart"/>
      <w:r w:rsidRPr="003A3ED6">
        <w:rPr>
          <w:sz w:val="22"/>
          <w:szCs w:val="22"/>
          <w:lang w:val="en-US"/>
        </w:rPr>
        <w:t>Lützow</w:t>
      </w:r>
      <w:proofErr w:type="spellEnd"/>
      <w:r w:rsidRPr="003A3ED6">
        <w:rPr>
          <w:sz w:val="22"/>
          <w:szCs w:val="22"/>
          <w:lang w:val="en-US"/>
        </w:rPr>
        <w:t xml:space="preserve">, N., </w:t>
      </w:r>
      <w:proofErr w:type="spellStart"/>
      <w:r w:rsidRPr="003A3ED6">
        <w:rPr>
          <w:sz w:val="22"/>
          <w:szCs w:val="22"/>
          <w:lang w:val="en-US"/>
        </w:rPr>
        <w:t>Kharlamova</w:t>
      </w:r>
      <w:proofErr w:type="spellEnd"/>
      <w:r w:rsidRPr="003A3ED6">
        <w:rPr>
          <w:sz w:val="22"/>
          <w:szCs w:val="22"/>
          <w:lang w:val="en-US"/>
        </w:rPr>
        <w:t xml:space="preserve">, V., </w:t>
      </w:r>
      <w:proofErr w:type="spellStart"/>
      <w:r w:rsidRPr="003A3ED6">
        <w:rPr>
          <w:sz w:val="22"/>
          <w:szCs w:val="22"/>
          <w:lang w:val="en-US"/>
        </w:rPr>
        <w:t>Petrakov</w:t>
      </w:r>
      <w:proofErr w:type="spellEnd"/>
      <w:r w:rsidRPr="003A3ED6">
        <w:rPr>
          <w:sz w:val="22"/>
          <w:szCs w:val="22"/>
          <w:lang w:val="en-US"/>
        </w:rPr>
        <w:t xml:space="preserve">, D., </w:t>
      </w:r>
      <w:proofErr w:type="spellStart"/>
      <w:r w:rsidRPr="003A3ED6">
        <w:rPr>
          <w:sz w:val="22"/>
          <w:szCs w:val="22"/>
          <w:lang w:val="en-US"/>
        </w:rPr>
        <w:t>Hugonnet</w:t>
      </w:r>
      <w:proofErr w:type="spellEnd"/>
      <w:r w:rsidRPr="003A3ED6">
        <w:rPr>
          <w:sz w:val="22"/>
          <w:szCs w:val="22"/>
          <w:lang w:val="en-US"/>
        </w:rPr>
        <w:t xml:space="preserve">, R., </w:t>
      </w:r>
      <w:proofErr w:type="spellStart"/>
      <w:r w:rsidRPr="003A3ED6">
        <w:rPr>
          <w:sz w:val="22"/>
          <w:szCs w:val="22"/>
          <w:lang w:val="en-US"/>
        </w:rPr>
        <w:t>Korup</w:t>
      </w:r>
      <w:proofErr w:type="spellEnd"/>
      <w:r w:rsidRPr="003A3ED6">
        <w:rPr>
          <w:sz w:val="22"/>
          <w:szCs w:val="22"/>
          <w:lang w:val="en-US"/>
        </w:rPr>
        <w:t xml:space="preserve">, O. Trends, breaks, and biases in the frequency of reported glacier lake outburst floods. </w:t>
      </w:r>
      <w:r w:rsidRPr="003A3ED6">
        <w:rPr>
          <w:i/>
          <w:sz w:val="22"/>
          <w:szCs w:val="22"/>
          <w:lang w:val="en-US"/>
        </w:rPr>
        <w:t>EARTHS FUTURE</w:t>
      </w:r>
      <w:r w:rsidRPr="003A3ED6">
        <w:rPr>
          <w:sz w:val="22"/>
          <w:szCs w:val="22"/>
          <w:lang w:val="en-US"/>
        </w:rPr>
        <w:t xml:space="preserve"> 10 (2022), e2021EF002426. </w:t>
      </w:r>
      <w:hyperlink r:id="rId37" w:history="1">
        <w:r w:rsidR="00F1491B" w:rsidRPr="00451F76">
          <w:rPr>
            <w:rStyle w:val="a3"/>
            <w:sz w:val="22"/>
            <w:szCs w:val="22"/>
            <w:lang w:val="en-US"/>
          </w:rPr>
          <w:t>https://doi.org/10.1029/2021EF002426</w:t>
        </w:r>
      </w:hyperlink>
    </w:p>
    <w:sectPr w:rsidR="00F1491B" w:rsidRPr="00B91A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C7203"/>
    <w:multiLevelType w:val="hybridMultilevel"/>
    <w:tmpl w:val="6AE0B0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E192D6A"/>
    <w:multiLevelType w:val="hybridMultilevel"/>
    <w:tmpl w:val="13C017E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64670D95"/>
    <w:multiLevelType w:val="hybridMultilevel"/>
    <w:tmpl w:val="9766CFEE"/>
    <w:lvl w:ilvl="0" w:tplc="5E822B0E">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6F8B6674"/>
    <w:multiLevelType w:val="hybridMultilevel"/>
    <w:tmpl w:val="64F0BA9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1C"/>
    <w:rsid w:val="00021DE4"/>
    <w:rsid w:val="00027659"/>
    <w:rsid w:val="00044E1D"/>
    <w:rsid w:val="00077A59"/>
    <w:rsid w:val="00094694"/>
    <w:rsid w:val="000B18BC"/>
    <w:rsid w:val="000B4AED"/>
    <w:rsid w:val="000B6E7E"/>
    <w:rsid w:val="000E3AD5"/>
    <w:rsid w:val="0010679B"/>
    <w:rsid w:val="0012752B"/>
    <w:rsid w:val="00130531"/>
    <w:rsid w:val="00142EE4"/>
    <w:rsid w:val="001524EE"/>
    <w:rsid w:val="001573D2"/>
    <w:rsid w:val="00163C78"/>
    <w:rsid w:val="00166A66"/>
    <w:rsid w:val="001B2671"/>
    <w:rsid w:val="001F0DEC"/>
    <w:rsid w:val="001F271C"/>
    <w:rsid w:val="00233DB9"/>
    <w:rsid w:val="0023649C"/>
    <w:rsid w:val="00295294"/>
    <w:rsid w:val="002B3BCE"/>
    <w:rsid w:val="002B7E0D"/>
    <w:rsid w:val="002E0897"/>
    <w:rsid w:val="00321674"/>
    <w:rsid w:val="00346466"/>
    <w:rsid w:val="00367C9B"/>
    <w:rsid w:val="003A3ED6"/>
    <w:rsid w:val="003B5F80"/>
    <w:rsid w:val="003C77DF"/>
    <w:rsid w:val="003E7BB3"/>
    <w:rsid w:val="003F5507"/>
    <w:rsid w:val="004121D0"/>
    <w:rsid w:val="0042076B"/>
    <w:rsid w:val="00436268"/>
    <w:rsid w:val="00451759"/>
    <w:rsid w:val="004640AE"/>
    <w:rsid w:val="004663A3"/>
    <w:rsid w:val="00485E43"/>
    <w:rsid w:val="004A4F23"/>
    <w:rsid w:val="004C00B3"/>
    <w:rsid w:val="004F1A14"/>
    <w:rsid w:val="0054595D"/>
    <w:rsid w:val="00575402"/>
    <w:rsid w:val="005878CA"/>
    <w:rsid w:val="00594568"/>
    <w:rsid w:val="005B35C7"/>
    <w:rsid w:val="005C2E77"/>
    <w:rsid w:val="005E1906"/>
    <w:rsid w:val="005E3B11"/>
    <w:rsid w:val="00655B22"/>
    <w:rsid w:val="006A6F7C"/>
    <w:rsid w:val="006B0EA0"/>
    <w:rsid w:val="006B565E"/>
    <w:rsid w:val="006C757A"/>
    <w:rsid w:val="006C79D7"/>
    <w:rsid w:val="0071316A"/>
    <w:rsid w:val="00756031"/>
    <w:rsid w:val="00784F6B"/>
    <w:rsid w:val="007A2EC0"/>
    <w:rsid w:val="00811088"/>
    <w:rsid w:val="00825462"/>
    <w:rsid w:val="0084263C"/>
    <w:rsid w:val="00864970"/>
    <w:rsid w:val="00886315"/>
    <w:rsid w:val="008A7B41"/>
    <w:rsid w:val="008C084D"/>
    <w:rsid w:val="008D169F"/>
    <w:rsid w:val="008E6345"/>
    <w:rsid w:val="008F2238"/>
    <w:rsid w:val="00902497"/>
    <w:rsid w:val="00923EFA"/>
    <w:rsid w:val="00946E80"/>
    <w:rsid w:val="0097137F"/>
    <w:rsid w:val="00987B73"/>
    <w:rsid w:val="00992DE5"/>
    <w:rsid w:val="00996C00"/>
    <w:rsid w:val="009A01CA"/>
    <w:rsid w:val="009B2280"/>
    <w:rsid w:val="009D018E"/>
    <w:rsid w:val="009D0FEE"/>
    <w:rsid w:val="009D1877"/>
    <w:rsid w:val="00A01EA2"/>
    <w:rsid w:val="00A45DAA"/>
    <w:rsid w:val="00A65A1E"/>
    <w:rsid w:val="00A75F91"/>
    <w:rsid w:val="00AC5A66"/>
    <w:rsid w:val="00AF1918"/>
    <w:rsid w:val="00B06D9E"/>
    <w:rsid w:val="00B27017"/>
    <w:rsid w:val="00B32497"/>
    <w:rsid w:val="00B50F1C"/>
    <w:rsid w:val="00B51BFD"/>
    <w:rsid w:val="00B53FC3"/>
    <w:rsid w:val="00B870E0"/>
    <w:rsid w:val="00B91A52"/>
    <w:rsid w:val="00BD3821"/>
    <w:rsid w:val="00C03D41"/>
    <w:rsid w:val="00C07FC2"/>
    <w:rsid w:val="00C23AAB"/>
    <w:rsid w:val="00C8066A"/>
    <w:rsid w:val="00CD4CFC"/>
    <w:rsid w:val="00D023E1"/>
    <w:rsid w:val="00D2068E"/>
    <w:rsid w:val="00D2283E"/>
    <w:rsid w:val="00D23C4C"/>
    <w:rsid w:val="00D26E65"/>
    <w:rsid w:val="00D32EBE"/>
    <w:rsid w:val="00D35A9B"/>
    <w:rsid w:val="00D3752D"/>
    <w:rsid w:val="00D55957"/>
    <w:rsid w:val="00D746E9"/>
    <w:rsid w:val="00D758FF"/>
    <w:rsid w:val="00D91DE2"/>
    <w:rsid w:val="00D9404A"/>
    <w:rsid w:val="00DC031E"/>
    <w:rsid w:val="00DD2002"/>
    <w:rsid w:val="00E54825"/>
    <w:rsid w:val="00E84D16"/>
    <w:rsid w:val="00EC3E72"/>
    <w:rsid w:val="00ED2A8D"/>
    <w:rsid w:val="00ED3B88"/>
    <w:rsid w:val="00EE5E77"/>
    <w:rsid w:val="00EE6E1D"/>
    <w:rsid w:val="00F02A79"/>
    <w:rsid w:val="00F1491B"/>
    <w:rsid w:val="00F17EA8"/>
    <w:rsid w:val="00F20DE1"/>
    <w:rsid w:val="00F21002"/>
    <w:rsid w:val="00F21CC2"/>
    <w:rsid w:val="00F656C5"/>
    <w:rsid w:val="00F740DD"/>
    <w:rsid w:val="00F84FDF"/>
    <w:rsid w:val="00F90985"/>
    <w:rsid w:val="00FA3614"/>
    <w:rsid w:val="00FB2708"/>
    <w:rsid w:val="00FB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C28D6-EEB2-4771-A0C4-FAB807F3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671"/>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2671"/>
    <w:rPr>
      <w:color w:val="0563C1" w:themeColor="hyperlink"/>
      <w:u w:val="single"/>
    </w:rPr>
  </w:style>
  <w:style w:type="character" w:customStyle="1" w:styleId="s1">
    <w:name w:val="s1"/>
    <w:basedOn w:val="a0"/>
    <w:rsid w:val="00F20DE1"/>
  </w:style>
  <w:style w:type="paragraph" w:styleId="a4">
    <w:name w:val="Normal (Web)"/>
    <w:basedOn w:val="a"/>
    <w:uiPriority w:val="99"/>
    <w:unhideWhenUsed/>
    <w:rsid w:val="00F20D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B6E7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6">
    <w:name w:val="Основной текст_"/>
    <w:basedOn w:val="a0"/>
    <w:link w:val="12"/>
    <w:locked/>
    <w:rsid w:val="00485E43"/>
    <w:rPr>
      <w:rFonts w:ascii="Times New Roman" w:eastAsia="Times New Roman" w:hAnsi="Times New Roman" w:cs="Times New Roman"/>
      <w:shd w:val="clear" w:color="auto" w:fill="FFFFFF"/>
    </w:rPr>
  </w:style>
  <w:style w:type="paragraph" w:customStyle="1" w:styleId="12">
    <w:name w:val="Основной текст12"/>
    <w:basedOn w:val="a"/>
    <w:link w:val="a6"/>
    <w:rsid w:val="00485E43"/>
    <w:pPr>
      <w:widowControl w:val="0"/>
      <w:shd w:val="clear" w:color="auto" w:fill="FFFFFF"/>
      <w:spacing w:before="240" w:after="0" w:line="274" w:lineRule="exact"/>
      <w:ind w:hanging="1200"/>
      <w:jc w:val="both"/>
    </w:pPr>
    <w:rPr>
      <w:rFonts w:ascii="Times New Roman" w:eastAsia="Times New Roman" w:hAnsi="Times New Roman" w:cs="Times New Roman"/>
    </w:rPr>
  </w:style>
  <w:style w:type="character" w:customStyle="1" w:styleId="3">
    <w:name w:val="Основной текст (3)_"/>
    <w:basedOn w:val="a0"/>
    <w:link w:val="30"/>
    <w:locked/>
    <w:rsid w:val="00485E43"/>
    <w:rPr>
      <w:rFonts w:ascii="Times New Roman" w:eastAsia="Times New Roman" w:hAnsi="Times New Roman" w:cs="Times New Roman"/>
      <w:i/>
      <w:iCs/>
      <w:shd w:val="clear" w:color="auto" w:fill="FFFFFF"/>
      <w:lang w:val="en-US" w:bidi="en-US"/>
    </w:rPr>
  </w:style>
  <w:style w:type="paragraph" w:customStyle="1" w:styleId="30">
    <w:name w:val="Основной текст (3)"/>
    <w:basedOn w:val="a"/>
    <w:link w:val="3"/>
    <w:rsid w:val="00485E43"/>
    <w:pPr>
      <w:widowControl w:val="0"/>
      <w:shd w:val="clear" w:color="auto" w:fill="FFFFFF"/>
      <w:spacing w:before="240" w:after="480" w:line="278" w:lineRule="exact"/>
      <w:ind w:firstLine="700"/>
      <w:jc w:val="both"/>
    </w:pPr>
    <w:rPr>
      <w:rFonts w:ascii="Times New Roman" w:eastAsia="Times New Roman" w:hAnsi="Times New Roman" w:cs="Times New Roman"/>
      <w:i/>
      <w:iCs/>
      <w:lang w:val="en-US" w:bidi="en-US"/>
    </w:rPr>
  </w:style>
  <w:style w:type="character" w:customStyle="1" w:styleId="31">
    <w:name w:val="Основной текст3"/>
    <w:basedOn w:val="a6"/>
    <w:rsid w:val="00485E43"/>
    <w:rPr>
      <w:rFonts w:ascii="Times New Roman" w:eastAsia="Times New Roman" w:hAnsi="Times New Roman" w:cs="Times New Roman"/>
      <w:color w:val="000000"/>
      <w:spacing w:val="0"/>
      <w:w w:val="100"/>
      <w:position w:val="0"/>
      <w:shd w:val="clear" w:color="auto" w:fill="FFFFFF"/>
      <w:lang w:val="en-US" w:eastAsia="en-US" w:bidi="en-US"/>
    </w:rPr>
  </w:style>
  <w:style w:type="paragraph" w:styleId="a7">
    <w:name w:val="Balloon Text"/>
    <w:basedOn w:val="a"/>
    <w:link w:val="a8"/>
    <w:uiPriority w:val="99"/>
    <w:semiHidden/>
    <w:unhideWhenUsed/>
    <w:rsid w:val="00C23A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3AAB"/>
    <w:rPr>
      <w:rFonts w:ascii="Tahoma" w:hAnsi="Tahoma" w:cs="Tahoma"/>
      <w:sz w:val="16"/>
      <w:szCs w:val="16"/>
    </w:rPr>
  </w:style>
  <w:style w:type="paragraph" w:customStyle="1" w:styleId="western">
    <w:name w:val="western"/>
    <w:basedOn w:val="a"/>
    <w:rsid w:val="00F02A7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587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F84F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doi.org/10.15372/KZ20220201" TargetMode="External"/><Relationship Id="rId26" Type="http://schemas.openxmlformats.org/officeDocument/2006/relationships/hyperlink" Target="https://doi.org/10.15372/KZ20220604"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5372/KZ20220306" TargetMode="External"/><Relationship Id="rId34" Type="http://schemas.openxmlformats.org/officeDocument/2006/relationships/hyperlink" Target="https://doi.org/10.1128/mra.00938-2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5372/KZ20220402" TargetMode="External"/><Relationship Id="rId25" Type="http://schemas.openxmlformats.org/officeDocument/2006/relationships/hyperlink" Target="https://doi.org/10.15372/KZ20220303" TargetMode="External"/><Relationship Id="rId33" Type="http://schemas.openxmlformats.org/officeDocument/2006/relationships/hyperlink" Target="https://doi.org/10.1089/ast.2021.013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arthcryosphere.ru/arch/" TargetMode="External"/><Relationship Id="rId20" Type="http://schemas.openxmlformats.org/officeDocument/2006/relationships/hyperlink" Target="https://doi.org/10.15372/KZ20220104"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5372/KZ20220301" TargetMode="External"/><Relationship Id="rId32" Type="http://schemas.openxmlformats.org/officeDocument/2006/relationships/hyperlink" Target="http://www.issp.psn.ru/" TargetMode="External"/><Relationship Id="rId37" Type="http://schemas.openxmlformats.org/officeDocument/2006/relationships/hyperlink" Target="https://doi.org/10.1029/2021EF002426" TargetMode="External"/><Relationship Id="rId5" Type="http://schemas.openxmlformats.org/officeDocument/2006/relationships/hyperlink" Target="http://mpi.ysn.ru" TargetMode="External"/><Relationship Id="rId15" Type="http://schemas.openxmlformats.org/officeDocument/2006/relationships/hyperlink" Target="http://earthcryosphere.ru" TargetMode="External"/><Relationship Id="rId23" Type="http://schemas.openxmlformats.org/officeDocument/2006/relationships/hyperlink" Target="https://doi.org/10.15372/KZ20220603" TargetMode="External"/><Relationship Id="rId28" Type="http://schemas.openxmlformats.org/officeDocument/2006/relationships/hyperlink" Target="http://geoenv.ru/index.php/ru/" TargetMode="External"/><Relationship Id="rId36" Type="http://schemas.openxmlformats.org/officeDocument/2006/relationships/hyperlink" Target="https://doi.org/10.1007/s10661-022-10270-x" TargetMode="External"/><Relationship Id="rId10" Type="http://schemas.openxmlformats.org/officeDocument/2006/relationships/image" Target="media/image5.png"/><Relationship Id="rId19" Type="http://schemas.openxmlformats.org/officeDocument/2006/relationships/hyperlink" Target="https://doi.org/10.15372/KZ20220106" TargetMode="External"/><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ikz.ru/" TargetMode="External"/><Relationship Id="rId22" Type="http://schemas.openxmlformats.org/officeDocument/2006/relationships/hyperlink" Target="https://doi.org/10.15372/KZ20220103" TargetMode="External"/><Relationship Id="rId27" Type="http://schemas.openxmlformats.org/officeDocument/2006/relationships/hyperlink" Target="https://doi.org/10.15372/KZ20220501" TargetMode="External"/><Relationship Id="rId30" Type="http://schemas.openxmlformats.org/officeDocument/2006/relationships/image" Target="media/image10.png"/><Relationship Id="rId35" Type="http://schemas.openxmlformats.org/officeDocument/2006/relationships/hyperlink" Target="https://doi.org/10.1134/S10642293220100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10</Pages>
  <Words>4882</Words>
  <Characters>27834</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37</cp:revision>
  <dcterms:created xsi:type="dcterms:W3CDTF">2023-03-30T15:25:00Z</dcterms:created>
  <dcterms:modified xsi:type="dcterms:W3CDTF">2023-04-17T13:05:00Z</dcterms:modified>
</cp:coreProperties>
</file>